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49" w:rsidRPr="00782AC8" w:rsidRDefault="00DC4949">
      <w:pPr>
        <w:rPr>
          <w:rFonts w:cs="Times New Roman"/>
        </w:rPr>
      </w:pPr>
      <w:r w:rsidRPr="0068045C">
        <w:rPr>
          <w:rFonts w:cs="Times New Roman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Description: Description: LOGO" style="width:129pt;height:47.4pt;visibility:visible">
            <v:imagedata r:id="rId7" o:title=""/>
          </v:shape>
        </w:pict>
      </w:r>
      <w:r>
        <w:rPr>
          <w:rFonts w:cs="Times New Roman"/>
          <w:noProof/>
          <w:lang w:eastAsia="ru-RU"/>
        </w:rPr>
        <w:t xml:space="preserve">              </w:t>
      </w:r>
      <w:r w:rsidRPr="0068045C">
        <w:rPr>
          <w:rFonts w:cs="Times New Roman"/>
          <w:noProof/>
          <w:lang w:val="ru-RU" w:eastAsia="ru-RU"/>
        </w:rPr>
        <w:pict>
          <v:shape id="Picture 5" o:spid="_x0000_i1026" type="#_x0000_t75" style="width:150.6pt;height:45pt;visibility:visible">
            <v:imagedata r:id="rId8" o:title=""/>
          </v:shape>
        </w:pict>
      </w:r>
      <w:r>
        <w:rPr>
          <w:rFonts w:cs="Times New Roman"/>
          <w:noProof/>
          <w:lang w:eastAsia="ru-RU"/>
        </w:rPr>
        <w:t xml:space="preserve">                </w:t>
      </w:r>
      <w:r w:rsidRPr="0068045C">
        <w:rPr>
          <w:rFonts w:cs="Times New Roman"/>
          <w:noProof/>
          <w:lang w:val="ru-RU" w:eastAsia="ru-RU"/>
        </w:rPr>
        <w:pict>
          <v:shape id="Picture 3" o:spid="_x0000_i1027" type="#_x0000_t75" style="width:84.6pt;height:63.6pt;visibility:visible">
            <v:imagedata r:id="rId9" o:title=""/>
          </v:shape>
        </w:pict>
      </w:r>
    </w:p>
    <w:p w:rsidR="00DC4949" w:rsidRPr="00782AC8" w:rsidRDefault="00DC4949">
      <w:pPr>
        <w:rPr>
          <w:rFonts w:cs="Times New Roman"/>
        </w:rPr>
      </w:pPr>
    </w:p>
    <w:p w:rsidR="00DC4949" w:rsidRPr="00782AC8" w:rsidRDefault="00DC4949">
      <w:pPr>
        <w:rPr>
          <w:rFonts w:cs="Times New Roman"/>
        </w:rPr>
      </w:pPr>
    </w:p>
    <w:p w:rsidR="00DC4949" w:rsidRPr="00782AC8" w:rsidRDefault="00DC4949">
      <w:pPr>
        <w:rPr>
          <w:rFonts w:cs="Times New Roman"/>
        </w:rPr>
      </w:pPr>
    </w:p>
    <w:p w:rsidR="00DC4949" w:rsidRPr="00782AC8" w:rsidRDefault="00DC4949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Sylfaen" w:hAnsi="Sylfaen" w:cs="Sylfaen"/>
        </w:rPr>
        <w:t>Երևան</w:t>
      </w:r>
      <w:r>
        <w:t xml:space="preserve">, </w:t>
      </w:r>
      <w:r>
        <w:rPr>
          <w:rFonts w:ascii="Sylfaen" w:hAnsi="Sylfaen"/>
        </w:rPr>
        <w:t>հ</w:t>
      </w:r>
      <w:r>
        <w:rPr>
          <w:rFonts w:ascii="Sylfaen" w:hAnsi="Sylfaen" w:cs="Sylfaen"/>
        </w:rPr>
        <w:t>ունվարի</w:t>
      </w:r>
      <w:r>
        <w:t xml:space="preserve"> 29,  2013</w:t>
      </w:r>
    </w:p>
    <w:p w:rsidR="00DC4949" w:rsidRPr="00782AC8" w:rsidRDefault="00DC4949">
      <w:pPr>
        <w:rPr>
          <w:rFonts w:cs="Times New Roman"/>
        </w:rPr>
      </w:pPr>
    </w:p>
    <w:p w:rsidR="00DC4949" w:rsidRPr="00782AC8" w:rsidRDefault="00DC4949">
      <w:pPr>
        <w:rPr>
          <w:rFonts w:cs="Times New Roman"/>
        </w:rPr>
      </w:pPr>
    </w:p>
    <w:p w:rsidR="00DC4949" w:rsidRPr="00782AC8" w:rsidRDefault="00DC4949">
      <w:pPr>
        <w:rPr>
          <w:rFonts w:cs="Times New Roman"/>
        </w:rPr>
      </w:pPr>
    </w:p>
    <w:p w:rsidR="00DC4949" w:rsidRDefault="00DC4949" w:rsidP="00CC0B9C">
      <w:pPr>
        <w:jc w:val="center"/>
        <w:rPr>
          <w:rFonts w:ascii="Sylfaen" w:hAnsi="Sylfaen" w:cs="Sylfaen"/>
          <w:b/>
          <w:bCs/>
        </w:rPr>
      </w:pPr>
      <w:r w:rsidRPr="00C13C37">
        <w:rPr>
          <w:rFonts w:ascii="Sylfaen" w:hAnsi="Sylfaen" w:cs="Sylfaen"/>
          <w:b/>
          <w:bCs/>
          <w:lang w:val="ru-RU"/>
        </w:rPr>
        <w:t>ՄԱ</w:t>
      </w:r>
      <w:r w:rsidRPr="00C13C37">
        <w:rPr>
          <w:rFonts w:ascii="Sylfaen" w:hAnsi="Sylfaen" w:cs="Sylfaen"/>
          <w:b/>
          <w:bCs/>
        </w:rPr>
        <w:t>ՄՈՒԼԻ</w:t>
      </w:r>
      <w:r w:rsidRPr="00863E15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ՀԱՂՈՐԴԱԳՐՈՒԹՅՈՒՆ</w:t>
      </w:r>
    </w:p>
    <w:p w:rsidR="00DC4949" w:rsidRPr="00FD5F30" w:rsidRDefault="00DC4949">
      <w:pPr>
        <w:rPr>
          <w:rFonts w:ascii="Sylfaen" w:hAnsi="Sylfaen" w:cs="Sylfaen"/>
          <w:b/>
          <w:bCs/>
        </w:rPr>
      </w:pPr>
    </w:p>
    <w:p w:rsidR="00DC4949" w:rsidRPr="00863E15" w:rsidRDefault="00DC4949" w:rsidP="00FD5F30">
      <w:pPr>
        <w:jc w:val="center"/>
        <w:rPr>
          <w:rFonts w:ascii="Sylfaen" w:hAnsi="Sylfaen" w:cs="Sylfaen"/>
          <w:b/>
          <w:bCs/>
        </w:rPr>
      </w:pPr>
      <w:r w:rsidRPr="00863E15">
        <w:rPr>
          <w:rFonts w:ascii="Sylfaen" w:hAnsi="Sylfaen" w:cs="Sylfaen"/>
          <w:b/>
          <w:bCs/>
        </w:rPr>
        <w:t xml:space="preserve">ՆԱԽԱԳԱՀԱԿԱՆ </w:t>
      </w:r>
      <w:r w:rsidRPr="00863E15">
        <w:rPr>
          <w:rFonts w:ascii="Sylfaen" w:hAnsi="Sylfaen" w:cs="Sylfaen"/>
          <w:b/>
          <w:bCs/>
          <w:lang w:val="ru-RU"/>
        </w:rPr>
        <w:t>ԸՆՏՐՈՒԹՅՈՒՆՆԵՐ</w:t>
      </w:r>
      <w:r w:rsidRPr="00863E15">
        <w:rPr>
          <w:rFonts w:ascii="Sylfaen" w:hAnsi="Sylfaen" w:cs="Sylfaen"/>
          <w:b/>
          <w:bCs/>
        </w:rPr>
        <w:t xml:space="preserve"> ՀԱՅԱՍՏԱՆՈՒՄ</w:t>
      </w:r>
      <w:r>
        <w:rPr>
          <w:rFonts w:ascii="Sylfaen" w:hAnsi="Sylfaen" w:cs="Sylfaen"/>
          <w:b/>
          <w:bCs/>
        </w:rPr>
        <w:t>.</w:t>
      </w:r>
    </w:p>
    <w:p w:rsidR="00DC4949" w:rsidRDefault="00DC4949" w:rsidP="00FD5F30">
      <w:pPr>
        <w:jc w:val="center"/>
        <w:rPr>
          <w:rFonts w:ascii="Sylfaen" w:hAnsi="Sylfaen" w:cs="Sylfaen"/>
          <w:b/>
          <w:bCs/>
        </w:rPr>
      </w:pPr>
      <w:r w:rsidRPr="00863E15">
        <w:rPr>
          <w:rFonts w:ascii="Sylfaen" w:hAnsi="Sylfaen" w:cs="Sylfaen"/>
          <w:b/>
          <w:bCs/>
          <w:lang w:val="ru-RU"/>
        </w:rPr>
        <w:t>ՀԱՆՐԱՅԻՆ</w:t>
      </w:r>
      <w:r w:rsidRPr="00863E15">
        <w:rPr>
          <w:rFonts w:ascii="Sylfaen" w:hAnsi="Sylfaen" w:cs="Sylfaen"/>
          <w:b/>
          <w:bCs/>
        </w:rPr>
        <w:t xml:space="preserve"> </w:t>
      </w:r>
      <w:r w:rsidRPr="00863E15">
        <w:rPr>
          <w:rFonts w:ascii="Sylfaen" w:hAnsi="Sylfaen" w:cs="Sylfaen"/>
          <w:b/>
          <w:bCs/>
          <w:lang w:val="ru-RU"/>
        </w:rPr>
        <w:t>ԿԱՐԾԻՔԻ</w:t>
      </w:r>
      <w:r w:rsidRPr="00863E15"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 xml:space="preserve">ԵՐԿՐՈՐԴ </w:t>
      </w:r>
      <w:r w:rsidRPr="00863E15">
        <w:rPr>
          <w:rFonts w:ascii="Sylfaen" w:hAnsi="Sylfaen" w:cs="Sylfaen"/>
          <w:b/>
          <w:bCs/>
          <w:lang w:val="ru-RU"/>
        </w:rPr>
        <w:t>ՀԱՐՑՈՒՄ</w:t>
      </w:r>
    </w:p>
    <w:p w:rsidR="00DC4949" w:rsidRPr="00FD5F30" w:rsidRDefault="00DC4949">
      <w:pPr>
        <w:rPr>
          <w:rFonts w:cs="Times New Roman"/>
        </w:rPr>
      </w:pPr>
    </w:p>
    <w:p w:rsidR="00DC4949" w:rsidRPr="00782AC8" w:rsidRDefault="00DC4949">
      <w:pPr>
        <w:rPr>
          <w:rFonts w:cs="Times New Roman"/>
        </w:rPr>
      </w:pPr>
    </w:p>
    <w:p w:rsidR="00DC4949" w:rsidRPr="00863E15" w:rsidRDefault="00DC4949" w:rsidP="00CC0B9C">
      <w:pPr>
        <w:ind w:left="-360"/>
        <w:jc w:val="both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Արմնյուզ</w:t>
      </w:r>
      <w:r w:rsidRPr="00863E1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 xml:space="preserve">առաջատար հայկական </w:t>
      </w:r>
      <w:r w:rsidRPr="00C13C37">
        <w:rPr>
          <w:rFonts w:ascii="Sylfaen" w:hAnsi="Sylfaen" w:cs="Sylfaen"/>
        </w:rPr>
        <w:t>լրատվական</w:t>
      </w:r>
      <w:r w:rsidRPr="00863E15">
        <w:rPr>
          <w:rFonts w:ascii="Sylfaen" w:hAnsi="Sylfaen" w:cs="Sylfaen"/>
        </w:rPr>
        <w:t xml:space="preserve">  </w:t>
      </w:r>
      <w:r w:rsidRPr="00C13C37">
        <w:rPr>
          <w:rFonts w:ascii="Sylfaen" w:hAnsi="Sylfaen" w:cs="Sylfaen"/>
          <w:lang w:val="ru-RU"/>
        </w:rPr>
        <w:t>հեռուստաալիք</w:t>
      </w:r>
      <w:r w:rsidRPr="00C13C37">
        <w:rPr>
          <w:rFonts w:ascii="Sylfaen" w:hAnsi="Sylfaen" w:cs="Sylfaen"/>
        </w:rPr>
        <w:t>ի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նախաձեռ</w:t>
      </w:r>
      <w:r w:rsidRPr="00C13C37">
        <w:rPr>
          <w:rFonts w:ascii="Sylfaen" w:hAnsi="Sylfaen" w:cs="Sylfaen"/>
        </w:rPr>
        <w:t>նությամբ</w:t>
      </w:r>
      <w:r w:rsidRPr="00863E1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և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ֆինանսավորմամբ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իրականացվել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հանրային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ուսումնասիրման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ընդգրկուն</w:t>
      </w:r>
      <w:r w:rsidRPr="00863E15">
        <w:rPr>
          <w:rFonts w:ascii="Sylfaen" w:hAnsi="Sylfaen" w:cs="Sylfaen"/>
        </w:rPr>
        <w:t xml:space="preserve">  </w:t>
      </w:r>
      <w:r w:rsidRPr="00C13C37">
        <w:rPr>
          <w:rFonts w:ascii="Sylfaen" w:hAnsi="Sylfaen" w:cs="Sylfaen"/>
          <w:lang w:val="ru-RU"/>
        </w:rPr>
        <w:t>ծրագիր</w:t>
      </w:r>
      <w:r>
        <w:rPr>
          <w:rFonts w:ascii="Sylfaen" w:hAnsi="Sylfaen" w:cs="Sylfaen"/>
        </w:rPr>
        <w:t>, որի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նպատակն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բացահայտել</w:t>
      </w:r>
      <w:r w:rsidRPr="00863E15">
        <w:rPr>
          <w:rFonts w:ascii="Sylfaen" w:hAnsi="Sylfaen" w:cs="Sylfaen"/>
        </w:rPr>
        <w:t xml:space="preserve">  </w:t>
      </w:r>
      <w:r w:rsidRPr="00C13C37">
        <w:rPr>
          <w:rFonts w:ascii="Sylfaen" w:hAnsi="Sylfaen" w:cs="Sylfaen"/>
          <w:lang w:val="ru-RU"/>
        </w:rPr>
        <w:t>և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վերլուծել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Հայաստանի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բնակչության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քաղաքական</w:t>
      </w:r>
      <w:r w:rsidRPr="00863E15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հասարակական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տրամադրությունները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863E15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կարծիքները</w:t>
      </w:r>
      <w:r w:rsidRPr="00863E15">
        <w:rPr>
          <w:rFonts w:ascii="Sylfaen" w:hAnsi="Sylfaen" w:cs="Sylfaen"/>
        </w:rPr>
        <w:t xml:space="preserve">, </w:t>
      </w:r>
      <w:r w:rsidRPr="00863E15">
        <w:rPr>
          <w:rFonts w:ascii="Sylfaen" w:hAnsi="Sylfaen" w:cs="Sylfaen"/>
          <w:lang w:val="ru-RU"/>
        </w:rPr>
        <w:t>հետևել</w:t>
      </w:r>
      <w:r w:rsidRPr="00863E15">
        <w:rPr>
          <w:rFonts w:ascii="Sylfaen" w:hAnsi="Sylfaen" w:cs="Sylfaen"/>
        </w:rPr>
        <w:t xml:space="preserve"> 2013-</w:t>
      </w:r>
      <w:r w:rsidRPr="00863E15">
        <w:rPr>
          <w:rFonts w:ascii="Sylfaen" w:hAnsi="Sylfaen" w:cs="Sylfaen"/>
          <w:lang w:val="ru-RU"/>
        </w:rPr>
        <w:t>ի</w:t>
      </w:r>
      <w:r w:rsidRPr="00863E15">
        <w:rPr>
          <w:rFonts w:ascii="Sylfaen" w:hAnsi="Sylfaen" w:cs="Sylfaen"/>
        </w:rPr>
        <w:t xml:space="preserve">  Ն</w:t>
      </w:r>
      <w:r w:rsidRPr="00863E15">
        <w:rPr>
          <w:rFonts w:ascii="Sylfaen" w:hAnsi="Sylfaen" w:cs="Sylfaen"/>
          <w:lang w:val="ru-RU"/>
        </w:rPr>
        <w:t>ախագահ</w:t>
      </w:r>
      <w:r w:rsidRPr="00863E15">
        <w:rPr>
          <w:rFonts w:ascii="Sylfaen" w:hAnsi="Sylfaen" w:cs="Sylfaen"/>
        </w:rPr>
        <w:t xml:space="preserve">ի </w:t>
      </w:r>
      <w:r w:rsidRPr="00863E15">
        <w:rPr>
          <w:rFonts w:ascii="Sylfaen" w:hAnsi="Sylfaen" w:cs="Sylfaen"/>
          <w:lang w:val="ru-RU"/>
        </w:rPr>
        <w:t>ընտրություններ</w:t>
      </w:r>
      <w:r w:rsidRPr="00863E15">
        <w:rPr>
          <w:rFonts w:ascii="Sylfaen" w:hAnsi="Sylfaen" w:cs="Sylfaen"/>
        </w:rPr>
        <w:t>ի  ը</w:t>
      </w:r>
      <w:r w:rsidRPr="00863E15">
        <w:rPr>
          <w:rFonts w:ascii="Sylfaen" w:hAnsi="Sylfaen" w:cs="Sylfaen"/>
          <w:lang w:val="ru-RU"/>
        </w:rPr>
        <w:t>նտրական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նախասիրությունների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դինամիկա</w:t>
      </w:r>
      <w:r w:rsidRPr="00863E15">
        <w:rPr>
          <w:rFonts w:ascii="Sylfaen" w:hAnsi="Sylfaen" w:cs="Sylfaen"/>
        </w:rPr>
        <w:t xml:space="preserve">ն: </w:t>
      </w:r>
      <w:r w:rsidRPr="00863E15">
        <w:rPr>
          <w:rFonts w:ascii="Sylfaen" w:hAnsi="Sylfaen" w:cs="Sylfaen"/>
          <w:lang w:val="ru-RU"/>
        </w:rPr>
        <w:t>Ծրագիրը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իրականաց</w:t>
      </w:r>
      <w:r w:rsidRPr="00863E15">
        <w:rPr>
          <w:rFonts w:ascii="Sylfaen" w:hAnsi="Sylfaen" w:cs="Sylfaen"/>
        </w:rPr>
        <w:t>ն</w:t>
      </w:r>
      <w:r w:rsidRPr="00863E15">
        <w:rPr>
          <w:rFonts w:ascii="Sylfaen" w:hAnsi="Sylfaen" w:cs="Sylfaen"/>
          <w:lang w:val="ru-RU"/>
        </w:rPr>
        <w:t>ում</w:t>
      </w:r>
      <w:r w:rsidRPr="00863E15">
        <w:rPr>
          <w:rFonts w:ascii="Sylfaen" w:hAnsi="Sylfaen" w:cs="Sylfaen"/>
        </w:rPr>
        <w:t xml:space="preserve"> են </w:t>
      </w:r>
      <w:r w:rsidRPr="00863E15">
        <w:rPr>
          <w:rFonts w:ascii="Sylfaen" w:hAnsi="Sylfaen" w:cs="Sylfaen"/>
          <w:lang w:val="ru-RU"/>
        </w:rPr>
        <w:t>Հայաստանի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սոցիոլոգիական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ասոցիացիա</w:t>
      </w:r>
      <w:r w:rsidRPr="00863E15">
        <w:rPr>
          <w:rFonts w:ascii="Sylfaen" w:hAnsi="Sylfaen" w:cs="Sylfaen"/>
        </w:rPr>
        <w:t xml:space="preserve">ն </w:t>
      </w:r>
      <w:r w:rsidRPr="00863E15">
        <w:rPr>
          <w:rFonts w:ascii="Sylfaen" w:hAnsi="Sylfaen" w:cs="Sylfaen"/>
          <w:lang w:val="ru-RU"/>
        </w:rPr>
        <w:t>և</w:t>
      </w:r>
      <w:r w:rsidRPr="00863E15">
        <w:rPr>
          <w:rFonts w:ascii="Sylfaen" w:hAnsi="Sylfaen" w:cs="Sylfaen"/>
        </w:rPr>
        <w:t xml:space="preserve"> Baltic Surveys /The Gallup Organization-ը, 2012-</w:t>
      </w:r>
      <w:r w:rsidRPr="00863E15">
        <w:rPr>
          <w:rFonts w:ascii="Sylfaen" w:hAnsi="Sylfaen" w:cs="Sylfaen"/>
          <w:lang w:val="ru-RU"/>
        </w:rPr>
        <w:t>ի</w:t>
      </w:r>
      <w:r w:rsidRPr="00863E15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դեկտեմբերից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մինչև</w:t>
      </w:r>
      <w:r w:rsidRPr="00863E15">
        <w:rPr>
          <w:rFonts w:ascii="Sylfaen" w:hAnsi="Sylfaen" w:cs="Sylfaen"/>
        </w:rPr>
        <w:t xml:space="preserve"> 2013-</w:t>
      </w:r>
      <w:r w:rsidRPr="00863E15">
        <w:rPr>
          <w:rFonts w:ascii="Sylfaen" w:hAnsi="Sylfaen" w:cs="Sylfaen"/>
          <w:lang w:val="ru-RU"/>
        </w:rPr>
        <w:t>ի</w:t>
      </w:r>
      <w:r w:rsidRPr="00863E15">
        <w:rPr>
          <w:rFonts w:ascii="Sylfaen" w:hAnsi="Sylfaen" w:cs="Sylfaen"/>
        </w:rPr>
        <w:t xml:space="preserve"> </w:t>
      </w:r>
      <w:r w:rsidRPr="00863E15">
        <w:rPr>
          <w:rFonts w:ascii="Sylfaen" w:hAnsi="Sylfaen" w:cs="Sylfaen"/>
          <w:lang w:val="ru-RU"/>
        </w:rPr>
        <w:t>փետրվար</w:t>
      </w:r>
      <w:r w:rsidRPr="00863E15">
        <w:rPr>
          <w:rFonts w:ascii="Sylfaen" w:hAnsi="Sylfaen" w:cs="Sylfaen"/>
        </w:rPr>
        <w:t xml:space="preserve">:  </w:t>
      </w:r>
    </w:p>
    <w:p w:rsidR="00DC4949" w:rsidRPr="00E4436A" w:rsidRDefault="00DC4949" w:rsidP="00CC0B9C">
      <w:pPr>
        <w:jc w:val="both"/>
        <w:rPr>
          <w:rFonts w:cs="Times New Roman"/>
        </w:rPr>
      </w:pPr>
    </w:p>
    <w:p w:rsidR="00DC4949" w:rsidRPr="00E4436A" w:rsidRDefault="00DC4949" w:rsidP="00CC0B9C">
      <w:pPr>
        <w:ind w:left="-284"/>
        <w:jc w:val="both"/>
      </w:pPr>
      <w:r>
        <w:rPr>
          <w:rFonts w:ascii="Sylfaen" w:hAnsi="Sylfaen" w:cs="Sylfaen"/>
        </w:rPr>
        <w:t>Այս ծրագրի երկրորդ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համապետական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ներկայացուցչական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հանրային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</w:t>
      </w:r>
      <w:r w:rsidRPr="00C13C37">
        <w:rPr>
          <w:rFonts w:ascii="Sylfaen" w:hAnsi="Sylfaen" w:cs="Sylfaen"/>
        </w:rPr>
        <w:t>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անցկացվե</w:t>
      </w:r>
      <w:r w:rsidRPr="00C13C37">
        <w:rPr>
          <w:rFonts w:ascii="Sylfaen" w:hAnsi="Sylfaen" w:cs="Sylfaen"/>
        </w:rPr>
        <w:t>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</w:t>
      </w:r>
      <w:r w:rsidRPr="005D49E4">
        <w:rPr>
          <w:rFonts w:ascii="Sylfaen" w:hAnsi="Sylfaen" w:cs="Sylfaen"/>
        </w:rPr>
        <w:t xml:space="preserve"> 201</w:t>
      </w:r>
      <w:r>
        <w:rPr>
          <w:rFonts w:ascii="Sylfaen" w:hAnsi="Sylfaen" w:cs="Sylfaen"/>
        </w:rPr>
        <w:t>3</w:t>
      </w:r>
      <w:r w:rsidRPr="005D49E4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ի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հունվարի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15</w:t>
      </w:r>
      <w:r w:rsidRPr="005D49E4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ից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23</w:t>
      </w:r>
      <w:r w:rsidRPr="005D49E4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ը</w:t>
      </w:r>
      <w:r>
        <w:rPr>
          <w:rFonts w:ascii="Sylfaen" w:hAnsi="Sylfaen" w:cs="Sylfaen"/>
        </w:rPr>
        <w:t xml:space="preserve"> և ներկայացվեց հանրությանը հունվարի 29-ին:</w:t>
      </w:r>
    </w:p>
    <w:p w:rsidR="00DC4949" w:rsidRPr="00E4436A" w:rsidRDefault="00DC4949" w:rsidP="00CC0B9C">
      <w:pPr>
        <w:ind w:left="-284"/>
        <w:jc w:val="both"/>
        <w:rPr>
          <w:rFonts w:cs="Times New Roman"/>
        </w:rPr>
      </w:pPr>
    </w:p>
    <w:p w:rsidR="00DC4949" w:rsidRPr="00E4436A" w:rsidRDefault="00DC4949" w:rsidP="00CC0B9C">
      <w:pPr>
        <w:ind w:left="-284"/>
        <w:jc w:val="both"/>
        <w:rPr>
          <w:rFonts w:ascii="Times New Roman" w:hAnsi="Times New Roman" w:cs="Times New Roman"/>
        </w:rPr>
      </w:pPr>
      <w:r w:rsidRPr="00C13C37">
        <w:rPr>
          <w:rFonts w:ascii="Sylfaen" w:hAnsi="Sylfaen" w:cs="Sylfaen"/>
          <w:lang w:val="ru-RU"/>
        </w:rPr>
        <w:t>Այ</w:t>
      </w:r>
      <w:r>
        <w:rPr>
          <w:rFonts w:ascii="Sylfaen" w:hAnsi="Sylfaen" w:cs="Sylfaen"/>
        </w:rPr>
        <w:t>ս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հարցման</w:t>
      </w:r>
      <w:r w:rsidRPr="00C13C37">
        <w:rPr>
          <w:rFonts w:ascii="Sylfaen" w:hAnsi="Sylfaen" w:cs="Sylfaen"/>
        </w:rPr>
        <w:t>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մասնակցել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համապետական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ընտրություններում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ընտրելու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իրավունք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ունեցող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Հայաստանի</w:t>
      </w:r>
      <w:r w:rsidRPr="005D49E4">
        <w:rPr>
          <w:rFonts w:ascii="Sylfaen" w:hAnsi="Sylfaen" w:cs="Sylfaen"/>
        </w:rPr>
        <w:t xml:space="preserve"> 1,0</w:t>
      </w:r>
      <w:r>
        <w:rPr>
          <w:rFonts w:ascii="Sylfaen" w:hAnsi="Sylfaen" w:cs="Sylfaen"/>
        </w:rPr>
        <w:t xml:space="preserve">20 </w:t>
      </w:r>
      <w:r w:rsidRPr="00C13C37">
        <w:rPr>
          <w:rFonts w:ascii="Sylfaen" w:hAnsi="Sylfaen" w:cs="Sylfaen"/>
          <w:lang w:val="ru-RU"/>
        </w:rPr>
        <w:t>չափահաս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բնակիչ</w:t>
      </w:r>
      <w:r w:rsidRPr="005D49E4">
        <w:rPr>
          <w:rFonts w:ascii="Sylfaen" w:hAnsi="Sylfaen" w:cs="Sylfaen"/>
        </w:rPr>
        <w:t xml:space="preserve">: </w:t>
      </w:r>
      <w:r w:rsidRPr="00C13C37">
        <w:rPr>
          <w:rFonts w:ascii="Sylfaen" w:hAnsi="Sylfaen" w:cs="Sylfaen"/>
        </w:rPr>
        <w:t>Հ</w:t>
      </w:r>
      <w:r w:rsidRPr="00C13C37">
        <w:rPr>
          <w:rFonts w:ascii="Sylfaen" w:hAnsi="Sylfaen" w:cs="Sylfaen"/>
          <w:lang w:val="ru-RU"/>
        </w:rPr>
        <w:t>արցազրույցներ</w:t>
      </w:r>
      <w:r w:rsidRPr="00C13C37">
        <w:rPr>
          <w:rFonts w:ascii="Sylfaen" w:hAnsi="Sylfaen" w:cs="Sylfaen"/>
        </w:rPr>
        <w:t>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անցկացվել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են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ընտրողի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տանը</w:t>
      </w:r>
      <w:r w:rsidRPr="005D49E4">
        <w:rPr>
          <w:rFonts w:ascii="Sylfaen" w:hAnsi="Sylfaen" w:cs="Sylfaen"/>
        </w:rPr>
        <w:t xml:space="preserve">` </w:t>
      </w:r>
      <w:r w:rsidRPr="00C13C37">
        <w:rPr>
          <w:rFonts w:ascii="Sylfaen" w:hAnsi="Sylfaen" w:cs="Sylfaen"/>
        </w:rPr>
        <w:t>դեմ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առ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դեմ</w:t>
      </w:r>
    </w:p>
    <w:p w:rsidR="00DC4949" w:rsidRPr="00E4436A" w:rsidRDefault="00DC4949" w:rsidP="00CC0B9C">
      <w:pPr>
        <w:ind w:left="-284"/>
        <w:jc w:val="both"/>
        <w:rPr>
          <w:rFonts w:ascii="Times New Roman" w:hAnsi="Times New Roman" w:cs="Times New Roman"/>
        </w:rPr>
      </w:pPr>
    </w:p>
    <w:p w:rsidR="00DC4949" w:rsidRDefault="00DC4949" w:rsidP="00CC0B9C">
      <w:pPr>
        <w:ind w:left="-284"/>
        <w:jc w:val="both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Արձագանքների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մակարդակը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կազմել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5D49E4">
        <w:rPr>
          <w:rFonts w:ascii="Sylfaen" w:hAnsi="Sylfaen" w:cs="Sylfaen"/>
        </w:rPr>
        <w:t xml:space="preserve"> 6</w:t>
      </w:r>
      <w:r>
        <w:rPr>
          <w:rFonts w:ascii="Sylfaen" w:hAnsi="Sylfaen" w:cs="Sylfaen"/>
        </w:rPr>
        <w:t>5</w:t>
      </w:r>
      <w:r w:rsidRPr="005D49E4">
        <w:rPr>
          <w:rFonts w:ascii="Sylfaen" w:hAnsi="Sylfaen" w:cs="Sylfaen"/>
        </w:rPr>
        <w:t xml:space="preserve">%, </w:t>
      </w:r>
      <w:r w:rsidRPr="00C13C37">
        <w:rPr>
          <w:rFonts w:ascii="Sylfaen" w:hAnsi="Sylfaen" w:cs="Sylfaen"/>
          <w:lang w:val="ru-RU"/>
        </w:rPr>
        <w:t>սխալման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լուսանցքը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չի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գեր</w:t>
      </w:r>
      <w:r w:rsidRPr="00C13C37">
        <w:rPr>
          <w:rFonts w:ascii="Sylfaen" w:hAnsi="Sylfaen" w:cs="Sylfaen"/>
        </w:rPr>
        <w:t>ա</w:t>
      </w:r>
      <w:r w:rsidRPr="00C13C37">
        <w:rPr>
          <w:rFonts w:ascii="Sylfaen" w:hAnsi="Sylfaen" w:cs="Sylfaen"/>
          <w:lang w:val="ru-RU"/>
        </w:rPr>
        <w:t>զանցում</w:t>
      </w:r>
      <w:r w:rsidRPr="005D49E4">
        <w:rPr>
          <w:rFonts w:ascii="Sylfaen" w:hAnsi="Sylfaen" w:cs="Sylfaen"/>
        </w:rPr>
        <w:t xml:space="preserve"> </w:t>
      </w:r>
    </w:p>
    <w:p w:rsidR="00DC4949" w:rsidRPr="005D49E4" w:rsidRDefault="00DC4949" w:rsidP="00CC0B9C">
      <w:pPr>
        <w:ind w:left="-284"/>
        <w:jc w:val="both"/>
        <w:rPr>
          <w:rFonts w:ascii="Sylfaen" w:hAnsi="Sylfaen" w:cs="Sylfaen"/>
        </w:rPr>
      </w:pPr>
      <w:r w:rsidRPr="005D49E4">
        <w:rPr>
          <w:rFonts w:ascii="Sylfaen" w:hAnsi="Sylfaen" w:cs="Sylfaen"/>
        </w:rPr>
        <w:t xml:space="preserve">+ /- 3,1%, </w:t>
      </w:r>
      <w:r w:rsidRPr="00C13C37">
        <w:rPr>
          <w:rFonts w:ascii="Sylfaen" w:hAnsi="Sylfaen" w:cs="Sylfaen"/>
          <w:lang w:val="ru-RU"/>
        </w:rPr>
        <w:t>վստահության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մակարդակը</w:t>
      </w:r>
      <w:r w:rsidRPr="005D49E4">
        <w:rPr>
          <w:rFonts w:ascii="Sylfaen" w:hAnsi="Sylfaen" w:cs="Sylfaen"/>
        </w:rPr>
        <w:t>` 95%</w:t>
      </w:r>
      <w:r>
        <w:rPr>
          <w:rFonts w:ascii="Sylfaen" w:hAnsi="Sylfaen" w:cs="Sylfaen"/>
        </w:rPr>
        <w:t xml:space="preserve"> է </w:t>
      </w:r>
      <w:r w:rsidRPr="005D49E4">
        <w:rPr>
          <w:rFonts w:ascii="Sylfaen" w:hAnsi="Sylfaen" w:cs="Sylfaen"/>
        </w:rPr>
        <w:t xml:space="preserve">: </w:t>
      </w:r>
    </w:p>
    <w:p w:rsidR="00DC4949" w:rsidRDefault="00DC4949" w:rsidP="00CC0B9C">
      <w:pPr>
        <w:ind w:left="-284"/>
        <w:jc w:val="both"/>
        <w:rPr>
          <w:rFonts w:ascii="Times New Roman" w:hAnsi="Times New Roman" w:cs="Times New Roman"/>
        </w:rPr>
      </w:pPr>
    </w:p>
    <w:p w:rsidR="00DC4949" w:rsidRPr="00E4436A" w:rsidRDefault="00DC4949" w:rsidP="00CC0B9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>Երկրորդ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հարցումը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նախատեսված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էր</w:t>
      </w:r>
      <w:r>
        <w:rPr>
          <w:rFonts w:ascii="Sylfaen" w:hAnsi="Sylfaen" w:cs="Sylfaen"/>
        </w:rPr>
        <w:t xml:space="preserve"> սկսել Նախագահի թեկնածուների գրանցման պահից</w:t>
      </w:r>
      <w:r w:rsidRPr="005D49E4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մինչև Նախագահի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ընտրությունների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պաշտոնական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քարոզարշավի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մեկնարկ</w:t>
      </w:r>
      <w:r>
        <w:rPr>
          <w:rFonts w:ascii="Sylfaen" w:hAnsi="Sylfaen" w:cs="Sylfaen"/>
        </w:rPr>
        <w:t>ը</w:t>
      </w:r>
      <w:r w:rsidRPr="005D49E4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</w:rPr>
        <w:t>ինչը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թույլ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</w:rPr>
        <w:t>կտար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բոլոր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գրանցված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մասնակիցների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ունեցած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աջակցության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մակարդակը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չափել</w:t>
      </w:r>
      <w:r w:rsidRPr="005D49E4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ընտրությունների</w:t>
      </w:r>
      <w:r>
        <w:rPr>
          <w:rFonts w:ascii="Sylfaen" w:hAnsi="Sylfaen" w:cs="Sylfaen"/>
        </w:rPr>
        <w:t xml:space="preserve"> ժամանակ</w:t>
      </w:r>
      <w:r w:rsidRPr="005D49E4">
        <w:rPr>
          <w:rFonts w:ascii="Sylfaen" w:hAnsi="Sylfaen" w:cs="Sylfaen"/>
        </w:rPr>
        <w:t>:</w:t>
      </w:r>
    </w:p>
    <w:p w:rsidR="00DC4949" w:rsidRDefault="00DC4949" w:rsidP="00CC0B9C">
      <w:pPr>
        <w:ind w:left="-284"/>
        <w:jc w:val="both"/>
        <w:rPr>
          <w:rFonts w:ascii="Times New Roman" w:hAnsi="Times New Roman" w:cs="Times New Roman"/>
        </w:rPr>
      </w:pPr>
    </w:p>
    <w:p w:rsidR="00DC4949" w:rsidRDefault="00DC4949" w:rsidP="00CC0B9C">
      <w:pPr>
        <w:ind w:left="-284"/>
        <w:jc w:val="both"/>
        <w:rPr>
          <w:rFonts w:ascii="Sylfaen" w:hAnsi="Sylfaen" w:cs="Sylfaen"/>
        </w:rPr>
      </w:pPr>
      <w:r w:rsidRPr="00C13C37">
        <w:rPr>
          <w:rFonts w:ascii="Sylfaen" w:hAnsi="Sylfaen" w:cs="Sylfaen"/>
        </w:rPr>
        <w:t>Gallup-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ներկայացուցիչ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դոկտոր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Ռասա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Ալիշաուսկիենեն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նշում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ընտրողները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բավական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մեծ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հետաքրքրություն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ցուցաբերում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գալիք</w:t>
      </w:r>
      <w:r>
        <w:rPr>
          <w:rFonts w:ascii="Sylfaen" w:hAnsi="Sylfaen" w:cs="Sylfaen"/>
        </w:rPr>
        <w:t xml:space="preserve"> նախագահի </w:t>
      </w:r>
      <w:r w:rsidRPr="00C13C37">
        <w:rPr>
          <w:rFonts w:ascii="Sylfaen" w:hAnsi="Sylfaen" w:cs="Sylfaen"/>
          <w:lang w:val="ru-RU"/>
        </w:rPr>
        <w:t>ընտրություններ</w:t>
      </w:r>
      <w:r w:rsidRPr="00C13C37">
        <w:rPr>
          <w:rFonts w:ascii="Sylfaen" w:hAnsi="Sylfaen" w:cs="Sylfaen"/>
        </w:rPr>
        <w:t xml:space="preserve">ի հանդեպ. </w:t>
      </w:r>
      <w:r w:rsidRPr="00C13C37">
        <w:rPr>
          <w:rFonts w:ascii="Sylfaen" w:hAnsi="Sylfaen" w:cs="Sylfaen"/>
          <w:lang w:val="ru-RU"/>
        </w:rPr>
        <w:t>նրանց</w:t>
      </w:r>
      <w:r w:rsidRPr="00C13C37">
        <w:rPr>
          <w:rFonts w:ascii="Sylfaen" w:hAnsi="Sylfaen" w:cs="Sylfaen"/>
        </w:rPr>
        <w:t xml:space="preserve">  </w:t>
      </w:r>
      <w:r>
        <w:rPr>
          <w:rFonts w:ascii="Sylfaen" w:hAnsi="Sylfaen" w:cs="Sylfaen"/>
        </w:rPr>
        <w:t>39</w:t>
      </w:r>
      <w:r w:rsidRPr="00C13C37">
        <w:rPr>
          <w:rFonts w:ascii="Sylfaen" w:hAnsi="Sylfaen" w:cs="Sylfaen"/>
        </w:rPr>
        <w:t xml:space="preserve">%-ն </w:t>
      </w:r>
      <w:r>
        <w:rPr>
          <w:rFonts w:ascii="Sylfaen" w:hAnsi="Sylfaen" w:cs="Sylfaen"/>
        </w:rPr>
        <w:t>նշել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հաստատ</w:t>
      </w:r>
      <w:r w:rsidRPr="00C13C37">
        <w:rPr>
          <w:rFonts w:ascii="Sylfaen" w:hAnsi="Sylfaen" w:cs="Sylfaen"/>
        </w:rPr>
        <w:t xml:space="preserve"> </w:t>
      </w:r>
      <w:r w:rsidRPr="00DB6627">
        <w:rPr>
          <w:rFonts w:ascii="Sylfaen" w:hAnsi="Sylfaen" w:cs="Sylfaen"/>
          <w:lang w:val="ru-RU"/>
        </w:rPr>
        <w:t>ընտրելու</w:t>
      </w:r>
      <w:r w:rsidRPr="00DB6627">
        <w:rPr>
          <w:rFonts w:ascii="Sylfaen" w:hAnsi="Sylfaen" w:cs="Sylfaen"/>
        </w:rPr>
        <w:t xml:space="preserve"> </w:t>
      </w:r>
      <w:r w:rsidRPr="00DB6627">
        <w:rPr>
          <w:rFonts w:ascii="Sylfaen" w:hAnsi="Sylfaen" w:cs="Sylfaen"/>
          <w:lang w:val="ru-RU"/>
        </w:rPr>
        <w:t>է</w:t>
      </w:r>
      <w:r w:rsidRPr="00DB6627">
        <w:rPr>
          <w:rFonts w:ascii="Sylfaen" w:hAnsi="Sylfaen" w:cs="Sylfaen"/>
        </w:rPr>
        <w:t xml:space="preserve"> </w:t>
      </w:r>
      <w:r w:rsidRPr="00DB6627">
        <w:rPr>
          <w:rFonts w:ascii="Times New Roman" w:hAnsi="Times New Roman" w:cs="Times New Roman"/>
        </w:rPr>
        <w:t>(</w:t>
      </w:r>
      <w:r w:rsidRPr="00DB6627">
        <w:rPr>
          <w:rFonts w:ascii="Sylfaen" w:hAnsi="Sylfaen" w:cs="Sylfaen"/>
        </w:rPr>
        <w:t>2012-</w:t>
      </w:r>
      <w:r w:rsidRPr="00DB6627">
        <w:rPr>
          <w:rFonts w:ascii="Sylfaen" w:hAnsi="Sylfaen" w:cs="Sylfaen"/>
          <w:lang w:val="ru-RU"/>
        </w:rPr>
        <w:t>ի</w:t>
      </w:r>
      <w:r w:rsidRPr="00DB6627">
        <w:rPr>
          <w:rFonts w:ascii="Sylfaen" w:hAnsi="Sylfaen" w:cs="Sylfaen"/>
        </w:rPr>
        <w:t xml:space="preserve"> դեկտեմբերին ունեցած </w:t>
      </w:r>
      <w:r w:rsidRPr="00DB6627">
        <w:rPr>
          <w:rFonts w:ascii="Times New Roman" w:hAnsi="Times New Roman" w:cs="Times New Roman"/>
        </w:rPr>
        <w:t>42%-</w:t>
      </w:r>
      <w:r w:rsidRPr="00DB6627">
        <w:rPr>
          <w:rFonts w:ascii="Sylfaen" w:hAnsi="Sylfaen" w:cs="Sylfaen"/>
        </w:rPr>
        <w:t>ի դիմաց</w:t>
      </w:r>
      <w:r w:rsidRPr="00DB6627">
        <w:rPr>
          <w:rFonts w:ascii="Times New Roman" w:hAnsi="Times New Roman" w:cs="Times New Roman"/>
        </w:rPr>
        <w:t>)</w:t>
      </w:r>
      <w:r w:rsidRPr="00DB6627">
        <w:rPr>
          <w:rFonts w:ascii="Sylfaen" w:hAnsi="Sylfaen" w:cs="Sylfaen"/>
        </w:rPr>
        <w:t xml:space="preserve">, 43%-ը նշել  </w:t>
      </w:r>
      <w:r w:rsidRPr="00DB6627">
        <w:rPr>
          <w:rFonts w:ascii="Sylfaen" w:hAnsi="Sylfaen" w:cs="Sylfaen"/>
          <w:lang w:val="ru-RU"/>
        </w:rPr>
        <w:t>է</w:t>
      </w:r>
      <w:r w:rsidRPr="00DB6627">
        <w:rPr>
          <w:rFonts w:ascii="Sylfaen" w:hAnsi="Sylfaen" w:cs="Sylfaen"/>
        </w:rPr>
        <w:t xml:space="preserve">, </w:t>
      </w:r>
      <w:r w:rsidRPr="00DB6627">
        <w:rPr>
          <w:rFonts w:ascii="Sylfaen" w:hAnsi="Sylfaen" w:cs="Sylfaen"/>
          <w:lang w:val="ru-RU"/>
        </w:rPr>
        <w:t>որ</w:t>
      </w:r>
      <w:r w:rsidRPr="00DB6627">
        <w:rPr>
          <w:rFonts w:ascii="Sylfaen" w:hAnsi="Sylfaen" w:cs="Sylfaen"/>
        </w:rPr>
        <w:t xml:space="preserve"> «</w:t>
      </w:r>
      <w:r w:rsidRPr="00DB6627">
        <w:rPr>
          <w:rFonts w:ascii="Sylfaen" w:hAnsi="Sylfaen" w:cs="Sylfaen"/>
          <w:lang w:val="ru-RU"/>
        </w:rPr>
        <w:t>հավանաբար</w:t>
      </w:r>
      <w:r w:rsidRPr="00DB6627">
        <w:rPr>
          <w:rFonts w:ascii="Sylfaen" w:hAnsi="Sylfaen" w:cs="Sylfaen"/>
        </w:rPr>
        <w:t xml:space="preserve"> </w:t>
      </w:r>
      <w:r w:rsidRPr="00DB6627">
        <w:rPr>
          <w:rFonts w:ascii="Sylfaen" w:hAnsi="Sylfaen" w:cs="Sylfaen"/>
          <w:lang w:val="ru-RU"/>
        </w:rPr>
        <w:t>կընտր</w:t>
      </w:r>
      <w:r w:rsidRPr="00DB6627">
        <w:rPr>
          <w:rFonts w:ascii="Sylfaen" w:hAnsi="Sylfaen" w:cs="Sylfaen"/>
        </w:rPr>
        <w:t xml:space="preserve">ի» </w:t>
      </w:r>
      <w:r w:rsidRPr="00DB6627">
        <w:rPr>
          <w:rFonts w:ascii="Times New Roman" w:hAnsi="Times New Roman" w:cs="Times New Roman"/>
        </w:rPr>
        <w:t>(</w:t>
      </w:r>
      <w:r w:rsidRPr="00DB6627">
        <w:rPr>
          <w:rFonts w:ascii="Sylfaen" w:hAnsi="Sylfaen" w:cs="Sylfaen"/>
        </w:rPr>
        <w:t>2012-</w:t>
      </w:r>
      <w:r w:rsidRPr="00DB6627">
        <w:rPr>
          <w:rFonts w:ascii="Sylfaen" w:hAnsi="Sylfaen" w:cs="Sylfaen"/>
          <w:lang w:val="ru-RU"/>
        </w:rPr>
        <w:t>ի</w:t>
      </w:r>
      <w:r w:rsidRPr="00DB6627">
        <w:rPr>
          <w:rFonts w:ascii="Sylfaen" w:hAnsi="Sylfaen" w:cs="Sylfaen"/>
        </w:rPr>
        <w:t xml:space="preserve"> դեկտեմբերին ունեցած </w:t>
      </w:r>
      <w:r w:rsidRPr="00DB6627">
        <w:rPr>
          <w:rFonts w:ascii="Times New Roman" w:hAnsi="Times New Roman" w:cs="Times New Roman"/>
        </w:rPr>
        <w:t>36%-</w:t>
      </w:r>
      <w:r w:rsidRPr="00DB6627">
        <w:rPr>
          <w:rFonts w:ascii="Sylfaen" w:hAnsi="Sylfaen" w:cs="Sylfaen"/>
        </w:rPr>
        <w:t>ի դիմաց</w:t>
      </w:r>
      <w:r w:rsidRPr="00DB6627">
        <w:rPr>
          <w:rFonts w:ascii="Times New Roman" w:hAnsi="Times New Roman" w:cs="Times New Roman"/>
        </w:rPr>
        <w:t>)</w:t>
      </w:r>
      <w:r w:rsidRPr="00DB6627">
        <w:rPr>
          <w:rFonts w:ascii="Sylfaen" w:hAnsi="Sylfaen" w:cs="Sylfaen"/>
        </w:rPr>
        <w:t>: Այնուամենայնիվ պետք է հիշել, որ համապետական հարցման ժամանակ</w:t>
      </w:r>
      <w:r>
        <w:rPr>
          <w:rFonts w:ascii="Sylfaen" w:hAnsi="Sylfaen" w:cs="Sylfaen"/>
        </w:rPr>
        <w:t xml:space="preserve"> հարցում են անցկացրել միայն Հայաստանի այն քաղաքացիների հետ, որոնք փաստացի գտնվում էին երկրում: Մինչ դեռ ընտրական ցուցակը ներառում է նաև նրանց, ովքեր արտասահմանում են: Այսպիսով,վերջին ընտրությունների մասնակցությունը բարձր </w:t>
      </w:r>
      <w:r w:rsidRPr="00D01291">
        <w:rPr>
          <w:rFonts w:ascii="Sylfaen" w:hAnsi="Sylfaen" w:cs="Sylfaen"/>
        </w:rPr>
        <w:t xml:space="preserve">արտագաղթի ցուցանիշ ունեցող այնպիսի երկրներում ինչպիսին է Հայաստանը, սովորաբար ցածր է, քան այն թվերը, որ ցույց են տալիս համապետական հարցումները (բացառությամբ արտագաղթողների):  </w:t>
      </w:r>
      <w:r w:rsidRPr="00D01291">
        <w:rPr>
          <w:rStyle w:val="hps"/>
          <w:rFonts w:ascii="Sylfaen" w:hAnsi="Sylfaen" w:cs="Sylfaen"/>
          <w:lang w:val="hy-AM"/>
        </w:rPr>
        <w:t>Այսպիսով</w:t>
      </w:r>
      <w:r w:rsidRPr="00D01291">
        <w:rPr>
          <w:rStyle w:val="hps"/>
          <w:rFonts w:ascii="Times New Roman" w:hAnsi="Times New Roman"/>
          <w:lang w:val="hy-AM"/>
        </w:rPr>
        <w:t>,</w:t>
      </w:r>
      <w:r w:rsidRPr="00D01291">
        <w:rPr>
          <w:lang w:val="hy-AM"/>
        </w:rPr>
        <w:t xml:space="preserve"> </w:t>
      </w:r>
      <w:r w:rsidRPr="00D01291">
        <w:rPr>
          <w:rFonts w:ascii="Sylfaen" w:hAnsi="Sylfaen" w:cs="Sylfaen"/>
        </w:rPr>
        <w:t>ընտրությունների օրը մասնակցության սպասվող մակարդակի գնահատման մոդելը կառուցելիս`</w:t>
      </w:r>
      <w:r w:rsidRPr="00D01291">
        <w:rPr>
          <w:rStyle w:val="hps"/>
          <w:rFonts w:ascii="Sylfaen" w:hAnsi="Sylfaen" w:cs="Sylfaen"/>
          <w:lang w:val="hy-AM"/>
        </w:rPr>
        <w:t>հաշվի</w:t>
      </w:r>
      <w:r w:rsidRPr="00D01291">
        <w:rPr>
          <w:rStyle w:val="hps"/>
          <w:rFonts w:ascii="Sylfaen" w:hAnsi="Sylfaen" w:cs="Sylfaen"/>
        </w:rPr>
        <w:t xml:space="preserve"> </w:t>
      </w:r>
      <w:r w:rsidRPr="00D01291">
        <w:rPr>
          <w:rStyle w:val="hps"/>
          <w:rFonts w:ascii="Sylfaen" w:hAnsi="Sylfaen" w:cs="Sylfaen"/>
          <w:lang w:val="hy-AM"/>
        </w:rPr>
        <w:t>առնելով</w:t>
      </w:r>
      <w:r w:rsidRPr="00D01291">
        <w:rPr>
          <w:lang w:val="hy-AM"/>
        </w:rPr>
        <w:t xml:space="preserve"> </w:t>
      </w:r>
      <w:r w:rsidRPr="00D01291">
        <w:rPr>
          <w:rStyle w:val="hps"/>
          <w:rFonts w:ascii="Sylfaen" w:hAnsi="Sylfaen" w:cs="Sylfaen"/>
          <w:lang w:val="hy-AM"/>
        </w:rPr>
        <w:t>տարբեր</w:t>
      </w:r>
      <w:r w:rsidRPr="00D01291">
        <w:rPr>
          <w:lang w:val="hy-AM"/>
        </w:rPr>
        <w:t xml:space="preserve"> </w:t>
      </w:r>
      <w:r w:rsidRPr="00D01291">
        <w:rPr>
          <w:rStyle w:val="hps"/>
          <w:rFonts w:ascii="Sylfaen" w:hAnsi="Sylfaen" w:cs="Sylfaen"/>
          <w:lang w:val="hy-AM"/>
        </w:rPr>
        <w:t>գործոններ</w:t>
      </w:r>
      <w:r w:rsidRPr="00D01291">
        <w:rPr>
          <w:lang w:val="hy-AM"/>
        </w:rPr>
        <w:t xml:space="preserve">, </w:t>
      </w:r>
      <w:r w:rsidRPr="00D01291">
        <w:rPr>
          <w:rFonts w:ascii="Sylfaen" w:hAnsi="Sylfaen" w:cs="Sylfaen"/>
        </w:rPr>
        <w:t xml:space="preserve">քարոզարշավի </w:t>
      </w:r>
      <w:r w:rsidRPr="00D01291">
        <w:rPr>
          <w:rFonts w:ascii="Sylfaen" w:hAnsi="Sylfaen" w:cs="Sylfaen"/>
          <w:lang w:val="hy-AM"/>
        </w:rPr>
        <w:t>այս</w:t>
      </w:r>
      <w:r w:rsidRPr="00D01291">
        <w:rPr>
          <w:rFonts w:ascii="Times New Roman" w:hAnsi="Times New Roman" w:cs="Times New Roman"/>
          <w:lang w:val="hy-AM"/>
        </w:rPr>
        <w:t xml:space="preserve"> </w:t>
      </w:r>
      <w:r w:rsidRPr="00D01291">
        <w:rPr>
          <w:rFonts w:ascii="Sylfaen" w:hAnsi="Sylfaen" w:cs="Sylfaen"/>
          <w:lang w:val="hy-AM"/>
        </w:rPr>
        <w:t>փուլում</w:t>
      </w:r>
      <w:r w:rsidRPr="00D01291">
        <w:rPr>
          <w:lang w:val="hy-AM"/>
        </w:rPr>
        <w:t xml:space="preserve"> </w:t>
      </w:r>
      <w:r w:rsidRPr="00D01291">
        <w:rPr>
          <w:rFonts w:ascii="Sylfaen" w:hAnsi="Sylfaen" w:cs="Sylfaen"/>
        </w:rPr>
        <w:t>սպասվող</w:t>
      </w:r>
      <w:r w:rsidRPr="00D01291">
        <w:rPr>
          <w:rStyle w:val="hps"/>
          <w:rFonts w:ascii="Sylfaen" w:hAnsi="Sylfaen" w:cs="Sylfaen"/>
          <w:lang w:val="hy-AM"/>
        </w:rPr>
        <w:t xml:space="preserve"> </w:t>
      </w:r>
      <w:r w:rsidRPr="00D01291">
        <w:rPr>
          <w:rStyle w:val="hps"/>
          <w:rFonts w:ascii="Sylfaen" w:hAnsi="Sylfaen" w:cs="Sylfaen"/>
        </w:rPr>
        <w:t>մասնա</w:t>
      </w:r>
      <w:r w:rsidRPr="00D01291">
        <w:rPr>
          <w:rStyle w:val="hps"/>
          <w:rFonts w:ascii="Sylfaen" w:hAnsi="Sylfaen" w:cs="Sylfaen"/>
          <w:lang w:val="hy-AM"/>
        </w:rPr>
        <w:t>կիցների</w:t>
      </w:r>
      <w:r w:rsidRPr="00D01291">
        <w:rPr>
          <w:rStyle w:val="hps"/>
          <w:rFonts w:ascii="Times New Roman" w:hAnsi="Times New Roman"/>
          <w:lang w:val="hy-AM"/>
        </w:rPr>
        <w:t xml:space="preserve"> </w:t>
      </w:r>
      <w:r w:rsidRPr="00D01291">
        <w:rPr>
          <w:rStyle w:val="hps"/>
          <w:rFonts w:ascii="Sylfaen" w:hAnsi="Sylfaen" w:cs="Sylfaen"/>
          <w:lang w:val="hy-AM"/>
        </w:rPr>
        <w:t>թիվը</w:t>
      </w:r>
      <w:r w:rsidRPr="00D01291">
        <w:rPr>
          <w:lang w:val="hy-AM"/>
        </w:rPr>
        <w:t xml:space="preserve"> </w:t>
      </w:r>
      <w:r w:rsidRPr="00D01291">
        <w:rPr>
          <w:rStyle w:val="hps"/>
          <w:rFonts w:ascii="Sylfaen" w:hAnsi="Sylfaen" w:cs="Sylfaen"/>
          <w:lang w:val="hy-AM"/>
        </w:rPr>
        <w:t>կազմում</w:t>
      </w:r>
      <w:r w:rsidRPr="00D01291">
        <w:rPr>
          <w:rStyle w:val="hps"/>
          <w:rFonts w:ascii="Times New Roman" w:hAnsi="Times New Roman"/>
          <w:lang w:val="hy-AM"/>
        </w:rPr>
        <w:t xml:space="preserve"> </w:t>
      </w:r>
      <w:r w:rsidRPr="00D01291">
        <w:rPr>
          <w:rStyle w:val="hps"/>
          <w:rFonts w:ascii="Sylfaen" w:hAnsi="Sylfaen" w:cs="Sylfaen"/>
          <w:lang w:val="hy-AM"/>
        </w:rPr>
        <w:t>է</w:t>
      </w:r>
      <w:r w:rsidRPr="00D01291">
        <w:rPr>
          <w:rStyle w:val="hps"/>
          <w:rFonts w:ascii="Times New Roman" w:hAnsi="Times New Roman"/>
          <w:lang w:val="hy-AM"/>
        </w:rPr>
        <w:t xml:space="preserve"> </w:t>
      </w:r>
      <w:r w:rsidRPr="00D01291">
        <w:rPr>
          <w:rStyle w:val="hps"/>
          <w:rFonts w:ascii="Sylfaen" w:hAnsi="Sylfaen" w:cs="Sylfaen"/>
          <w:lang w:val="hy-AM"/>
        </w:rPr>
        <w:t>մոտ</w:t>
      </w:r>
      <w:r w:rsidRPr="00D01291">
        <w:rPr>
          <w:lang w:val="hy-AM"/>
        </w:rPr>
        <w:t xml:space="preserve"> </w:t>
      </w:r>
      <w:r w:rsidRPr="00D01291">
        <w:rPr>
          <w:rStyle w:val="hps"/>
          <w:rFonts w:cs="Cambria"/>
        </w:rPr>
        <w:t xml:space="preserve">61%, </w:t>
      </w:r>
      <w:r w:rsidRPr="00D01291">
        <w:rPr>
          <w:lang w:val="hy-AM"/>
        </w:rPr>
        <w:t xml:space="preserve"> </w:t>
      </w:r>
      <w:r w:rsidRPr="00D01291">
        <w:rPr>
          <w:rStyle w:val="hps"/>
          <w:rFonts w:cs="Cambria"/>
          <w:lang w:val="hy-AM"/>
        </w:rPr>
        <w:t>+ -</w:t>
      </w:r>
      <w:r w:rsidRPr="00D01291">
        <w:rPr>
          <w:rStyle w:val="hps"/>
          <w:rFonts w:cs="Cambria"/>
        </w:rPr>
        <w:t xml:space="preserve"> </w:t>
      </w:r>
      <w:r w:rsidRPr="00D01291">
        <w:rPr>
          <w:rFonts w:ascii="Sylfaen" w:hAnsi="Sylfaen" w:cs="Sylfaen"/>
        </w:rPr>
        <w:t>3,1%</w:t>
      </w:r>
      <w:r w:rsidRPr="00D01291">
        <w:rPr>
          <w:rStyle w:val="hps"/>
          <w:rFonts w:cs="Cambria"/>
        </w:rPr>
        <w:t xml:space="preserve"> </w:t>
      </w:r>
      <w:r w:rsidRPr="00D01291">
        <w:rPr>
          <w:rStyle w:val="hps"/>
          <w:rFonts w:ascii="Sylfaen" w:hAnsi="Sylfaen" w:cs="Sylfaen"/>
        </w:rPr>
        <w:t>սխալի լուսանցքով:</w:t>
      </w:r>
    </w:p>
    <w:p w:rsidR="00DC4949" w:rsidRPr="00E4436A" w:rsidRDefault="00DC4949" w:rsidP="00CC0B9C">
      <w:pPr>
        <w:ind w:left="-284"/>
        <w:jc w:val="both"/>
        <w:rPr>
          <w:rFonts w:ascii="Times New Roman" w:hAnsi="Times New Roman" w:cs="Times New Roman"/>
        </w:rPr>
      </w:pPr>
    </w:p>
    <w:p w:rsidR="00DC4949" w:rsidRDefault="00DC4949" w:rsidP="00CC0B9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Sylfaen" w:hAnsi="Sylfaen" w:cs="Sylfaen"/>
        </w:rPr>
        <w:t xml:space="preserve">2013թ. հունվարի 14-ից հետո, երբ թեկնածուների գրանցումն ու հաստատումն ավարտվեց, հարցված ընտրողների մեծամասնությունը աջակցում էին գործող նախագահի վերընտրվելուն. ընտրողների </w:t>
      </w:r>
      <w:r>
        <w:rPr>
          <w:rFonts w:ascii="Times New Roman" w:hAnsi="Times New Roman" w:cs="Times New Roman"/>
        </w:rPr>
        <w:t>66</w:t>
      </w:r>
      <w:r w:rsidRPr="00A753B5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</w:t>
      </w:r>
      <w:r>
        <w:rPr>
          <w:rFonts w:ascii="Sylfaen" w:hAnsi="Sylfaen" w:cs="Sylfaen"/>
        </w:rPr>
        <w:t>ասել են, որ քվեարկելու են Սերծ Սարգսյանի օգտին</w:t>
      </w:r>
      <w:r w:rsidRPr="00E4436A">
        <w:rPr>
          <w:rFonts w:ascii="Times New Roman" w:hAnsi="Times New Roman" w:cs="Times New Roman"/>
        </w:rPr>
        <w:t xml:space="preserve"> (</w:t>
      </w:r>
      <w:r>
        <w:rPr>
          <w:rFonts w:ascii="Sylfaen" w:hAnsi="Sylfaen" w:cs="Sylfaen"/>
        </w:rPr>
        <w:t>հարցվողներին 8 թեկնածուների ցանկ է ներկայացվել</w:t>
      </w:r>
      <w:r w:rsidRPr="00E443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 </w:t>
      </w:r>
    </w:p>
    <w:p w:rsidR="00DC4949" w:rsidRDefault="00DC4949" w:rsidP="00CC0B9C">
      <w:pPr>
        <w:ind w:left="-284"/>
        <w:jc w:val="both"/>
        <w:rPr>
          <w:rFonts w:ascii="Times New Roman" w:hAnsi="Times New Roman" w:cs="Times New Roman"/>
        </w:rPr>
      </w:pPr>
    </w:p>
    <w:p w:rsidR="00DC4949" w:rsidRDefault="00DC4949" w:rsidP="00CC0B9C">
      <w:pPr>
        <w:ind w:left="-284"/>
        <w:jc w:val="both"/>
        <w:rPr>
          <w:rFonts w:ascii="Times New Roman" w:hAnsi="Times New Roman" w:cs="Times New Roman"/>
        </w:rPr>
      </w:pPr>
      <w:r w:rsidRPr="001D3166">
        <w:rPr>
          <w:rFonts w:ascii="Sylfaen" w:hAnsi="Sylfaen" w:cs="Sylfaen"/>
        </w:rPr>
        <w:t>Հարցված ընտրողների</w:t>
      </w:r>
      <w:r w:rsidRPr="001D3166">
        <w:rPr>
          <w:rFonts w:ascii="Times New Roman" w:hAnsi="Times New Roman" w:cs="Times New Roman"/>
        </w:rPr>
        <w:t xml:space="preserve"> 10% </w:t>
      </w:r>
      <w:r w:rsidRPr="001D3166">
        <w:rPr>
          <w:rFonts w:ascii="Sylfaen" w:hAnsi="Sylfaen" w:cs="Sylfaen"/>
        </w:rPr>
        <w:t>ասել է, որ քվեարկելու է Րաֆֆի Հովհաննիսյանի օգտին</w:t>
      </w:r>
      <w:r w:rsidRPr="001D3166">
        <w:rPr>
          <w:rFonts w:ascii="Times New Roman" w:hAnsi="Times New Roman" w:cs="Times New Roman"/>
        </w:rPr>
        <w:t xml:space="preserve">, 4%` </w:t>
      </w:r>
      <w:r w:rsidRPr="001D3166">
        <w:rPr>
          <w:rFonts w:ascii="Sylfaen" w:hAnsi="Sylfaen" w:cs="Sylfaen"/>
        </w:rPr>
        <w:t>Պարույր Հայրիկյանի օգտին</w:t>
      </w:r>
      <w:r w:rsidRPr="001D3166">
        <w:rPr>
          <w:rFonts w:ascii="Times New Roman" w:hAnsi="Times New Roman" w:cs="Times New Roman"/>
        </w:rPr>
        <w:t xml:space="preserve">, 4%` </w:t>
      </w:r>
      <w:r w:rsidRPr="001D3166">
        <w:rPr>
          <w:rFonts w:ascii="Sylfaen" w:hAnsi="Sylfaen" w:cs="Sylfaen"/>
        </w:rPr>
        <w:t>Հրանտ Բագրատյանի</w:t>
      </w:r>
      <w:r w:rsidRPr="001D3166">
        <w:rPr>
          <w:rFonts w:ascii="Times New Roman" w:hAnsi="Times New Roman" w:cs="Times New Roman"/>
        </w:rPr>
        <w:t xml:space="preserve">, 1 %` </w:t>
      </w:r>
      <w:r w:rsidRPr="001D3166">
        <w:rPr>
          <w:rFonts w:ascii="Sylfaen" w:hAnsi="Sylfaen" w:cs="Sylfaen"/>
        </w:rPr>
        <w:t>Արամ Հարությունյանի օգտին</w:t>
      </w:r>
      <w:r w:rsidRPr="001D3166">
        <w:rPr>
          <w:rFonts w:ascii="Times New Roman" w:hAnsi="Times New Roman" w:cs="Times New Roman"/>
        </w:rPr>
        <w:t xml:space="preserve">. </w:t>
      </w:r>
      <w:r w:rsidRPr="001D3166">
        <w:rPr>
          <w:rFonts w:ascii="Sylfaen" w:hAnsi="Sylfaen" w:cs="Sylfaen"/>
        </w:rPr>
        <w:t>Ա.Ղուկասյանին, Ա.Մելիքյանին և Վ.Սեդրակյանին աջակցում են</w:t>
      </w:r>
      <w:r w:rsidRPr="001D3166">
        <w:rPr>
          <w:rFonts w:ascii="Times New Roman" w:hAnsi="Times New Roman" w:cs="Times New Roman"/>
        </w:rPr>
        <w:t xml:space="preserve">  </w:t>
      </w:r>
      <w:r w:rsidRPr="001D3166">
        <w:rPr>
          <w:rFonts w:ascii="Sylfaen" w:hAnsi="Sylfaen" w:cs="Sylfaen"/>
        </w:rPr>
        <w:t xml:space="preserve">ավելի քիչ, քան </w:t>
      </w:r>
      <w:r w:rsidRPr="001D3166">
        <w:rPr>
          <w:rFonts w:ascii="Times New Roman" w:hAnsi="Times New Roman" w:cs="Times New Roman"/>
        </w:rPr>
        <w:t xml:space="preserve">1% </w:t>
      </w:r>
      <w:r w:rsidRPr="001D3166">
        <w:rPr>
          <w:rFonts w:ascii="Sylfaen" w:hAnsi="Sylfaen" w:cs="Sylfaen"/>
        </w:rPr>
        <w:t xml:space="preserve">յուրաքանչյուրի օգտին: </w:t>
      </w:r>
      <w:r w:rsidRPr="001D3166">
        <w:rPr>
          <w:rStyle w:val="hps"/>
          <w:rFonts w:ascii="Sylfaen" w:hAnsi="Sylfaen" w:cs="Sylfaen"/>
          <w:lang w:val="hy-AM"/>
        </w:rPr>
        <w:t>Մի</w:t>
      </w:r>
      <w:r w:rsidRPr="001D3166">
        <w:rPr>
          <w:rStyle w:val="hps"/>
          <w:rFonts w:ascii="Sylfaen" w:hAnsi="Sylfaen" w:cs="Sylfaen"/>
        </w:rPr>
        <w:t>և</w:t>
      </w:r>
      <w:r w:rsidRPr="001D3166">
        <w:rPr>
          <w:rStyle w:val="hps"/>
          <w:rFonts w:ascii="Sylfaen" w:hAnsi="Sylfaen" w:cs="Sylfaen"/>
          <w:lang w:val="hy-AM"/>
        </w:rPr>
        <w:t>նույն</w:t>
      </w:r>
      <w:r w:rsidRPr="001D3166">
        <w:rPr>
          <w:lang w:val="hy-AM"/>
        </w:rPr>
        <w:t xml:space="preserve"> </w:t>
      </w:r>
      <w:r w:rsidRPr="001D3166">
        <w:rPr>
          <w:rStyle w:val="hps"/>
          <w:rFonts w:ascii="Sylfaen" w:hAnsi="Sylfaen" w:cs="Sylfaen"/>
          <w:lang w:val="hy-AM"/>
        </w:rPr>
        <w:t>ժամանակ</w:t>
      </w:r>
      <w:r w:rsidRPr="001D3166">
        <w:rPr>
          <w:rStyle w:val="hps"/>
          <w:rFonts w:ascii="Times New Roman" w:hAnsi="Times New Roman"/>
          <w:lang w:val="hy-AM"/>
        </w:rPr>
        <w:t>,</w:t>
      </w:r>
      <w:r w:rsidRPr="001D3166">
        <w:rPr>
          <w:lang w:val="hy-AM"/>
        </w:rPr>
        <w:t xml:space="preserve"> </w:t>
      </w:r>
      <w:r w:rsidRPr="001D3166">
        <w:rPr>
          <w:rStyle w:val="hps"/>
          <w:rFonts w:ascii="Sylfaen" w:hAnsi="Sylfaen" w:cs="Sylfaen"/>
          <w:lang w:val="hy-AM"/>
        </w:rPr>
        <w:t>հարցվածների</w:t>
      </w:r>
      <w:r w:rsidRPr="001D3166">
        <w:rPr>
          <w:lang w:val="hy-AM"/>
        </w:rPr>
        <w:t xml:space="preserve"> </w:t>
      </w:r>
      <w:r w:rsidRPr="001D3166">
        <w:rPr>
          <w:rStyle w:val="hps"/>
          <w:rFonts w:cs="Cambria"/>
          <w:lang w:val="hy-AM"/>
        </w:rPr>
        <w:t>16%-</w:t>
      </w:r>
      <w:r w:rsidRPr="001D3166">
        <w:rPr>
          <w:rStyle w:val="hps"/>
          <w:rFonts w:ascii="Sylfaen" w:hAnsi="Sylfaen" w:cs="Sylfaen"/>
          <w:lang w:val="hy-AM"/>
        </w:rPr>
        <w:t>ը</w:t>
      </w:r>
      <w:r w:rsidRPr="001D3166">
        <w:rPr>
          <w:lang w:val="hy-AM"/>
        </w:rPr>
        <w:t xml:space="preserve"> </w:t>
      </w:r>
      <w:r w:rsidRPr="001D3166">
        <w:rPr>
          <w:rStyle w:val="hps"/>
          <w:rFonts w:ascii="Sylfaen" w:hAnsi="Sylfaen" w:cs="Sylfaen"/>
          <w:lang w:val="hy-AM"/>
        </w:rPr>
        <w:t>դեռ</w:t>
      </w:r>
      <w:r w:rsidRPr="001D3166">
        <w:rPr>
          <w:rStyle w:val="hps"/>
          <w:rFonts w:ascii="Times New Roman" w:hAnsi="Times New Roman"/>
          <w:lang w:val="hy-AM"/>
        </w:rPr>
        <w:t xml:space="preserve"> </w:t>
      </w:r>
      <w:r w:rsidRPr="001D3166">
        <w:rPr>
          <w:rStyle w:val="hps"/>
          <w:rFonts w:ascii="Sylfaen" w:hAnsi="Sylfaen" w:cs="Sylfaen"/>
          <w:lang w:val="hy-AM"/>
        </w:rPr>
        <w:t>չ</w:t>
      </w:r>
      <w:r w:rsidRPr="001D3166">
        <w:rPr>
          <w:rStyle w:val="hps"/>
          <w:rFonts w:ascii="Sylfaen" w:hAnsi="Sylfaen" w:cs="Sylfaen"/>
        </w:rPr>
        <w:t>ի</w:t>
      </w:r>
      <w:r w:rsidRPr="001D3166">
        <w:rPr>
          <w:rStyle w:val="hps"/>
          <w:rFonts w:ascii="Times New Roman" w:hAnsi="Times New Roman"/>
          <w:lang w:val="hy-AM"/>
        </w:rPr>
        <w:t xml:space="preserve"> </w:t>
      </w:r>
      <w:r w:rsidRPr="001D3166">
        <w:rPr>
          <w:rStyle w:val="hps"/>
          <w:rFonts w:ascii="Sylfaen" w:hAnsi="Sylfaen" w:cs="Sylfaen"/>
          <w:lang w:val="hy-AM"/>
        </w:rPr>
        <w:t>որոշել</w:t>
      </w:r>
      <w:r w:rsidRPr="001D3166">
        <w:rPr>
          <w:lang w:val="hy-AM"/>
        </w:rPr>
        <w:t xml:space="preserve">, </w:t>
      </w:r>
      <w:r w:rsidRPr="001D3166">
        <w:rPr>
          <w:rStyle w:val="hps"/>
          <w:rFonts w:ascii="Sylfaen" w:hAnsi="Sylfaen" w:cs="Sylfaen"/>
          <w:lang w:val="hy-AM"/>
        </w:rPr>
        <w:t>որ</w:t>
      </w:r>
      <w:r w:rsidRPr="001D3166">
        <w:rPr>
          <w:rStyle w:val="hps"/>
          <w:rFonts w:ascii="Times New Roman" w:hAnsi="Times New Roman"/>
          <w:lang w:val="hy-AM"/>
        </w:rPr>
        <w:t xml:space="preserve"> </w:t>
      </w:r>
      <w:r w:rsidRPr="001D3166">
        <w:rPr>
          <w:rStyle w:val="hps"/>
          <w:rFonts w:ascii="Sylfaen" w:hAnsi="Sylfaen" w:cs="Sylfaen"/>
          <w:lang w:val="hy-AM"/>
        </w:rPr>
        <w:t>թեկնածու</w:t>
      </w:r>
      <w:r w:rsidRPr="001D3166">
        <w:rPr>
          <w:rStyle w:val="hps"/>
          <w:rFonts w:ascii="Sylfaen" w:hAnsi="Sylfaen" w:cs="Sylfaen"/>
        </w:rPr>
        <w:t>ի</w:t>
      </w:r>
      <w:r w:rsidRPr="001D3166">
        <w:rPr>
          <w:rStyle w:val="hps"/>
          <w:rFonts w:ascii="Sylfaen" w:hAnsi="Sylfaen" w:cs="Sylfaen"/>
          <w:lang w:val="hy-AM"/>
        </w:rPr>
        <w:t>ն</w:t>
      </w:r>
      <w:r w:rsidRPr="001D3166">
        <w:rPr>
          <w:rStyle w:val="hps"/>
          <w:rFonts w:ascii="Times New Roman" w:hAnsi="Times New Roman"/>
          <w:lang w:val="hy-AM"/>
        </w:rPr>
        <w:t xml:space="preserve"> </w:t>
      </w:r>
      <w:r w:rsidRPr="001D3166">
        <w:rPr>
          <w:rStyle w:val="hps"/>
          <w:rFonts w:ascii="Sylfaen" w:hAnsi="Sylfaen" w:cs="Sylfaen"/>
          <w:lang w:val="hy-AM"/>
        </w:rPr>
        <w:t>աջակցել</w:t>
      </w:r>
      <w:r w:rsidRPr="001D3166">
        <w:rPr>
          <w:rStyle w:val="hps"/>
          <w:rFonts w:ascii="Sylfaen" w:hAnsi="Sylfaen" w:cs="Sylfae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DC4949" w:rsidRDefault="00DC4949" w:rsidP="00CC0B9C">
      <w:pPr>
        <w:ind w:left="-284"/>
        <w:jc w:val="both"/>
        <w:rPr>
          <w:rFonts w:ascii="Times New Roman" w:hAnsi="Times New Roman" w:cs="Times New Roman"/>
        </w:rPr>
      </w:pPr>
    </w:p>
    <w:p w:rsidR="00DC4949" w:rsidRPr="00B01736" w:rsidRDefault="00DC4949" w:rsidP="00CC0B9C">
      <w:pPr>
        <w:ind w:left="-284"/>
        <w:jc w:val="both"/>
        <w:rPr>
          <w:rFonts w:ascii="Times New Roman" w:hAnsi="Times New Roman" w:cs="Times New Roman"/>
          <w:lang w:eastAsia="ru-RU"/>
        </w:rPr>
      </w:pPr>
      <w:r w:rsidRPr="004E6CD8">
        <w:rPr>
          <w:rFonts w:ascii="Sylfaen" w:hAnsi="Sylfaen" w:cs="Sylfaen"/>
          <w:lang w:val="ru-RU"/>
        </w:rPr>
        <w:t>ՀՍԱ</w:t>
      </w:r>
      <w:r w:rsidRPr="004E6CD8">
        <w:rPr>
          <w:rFonts w:ascii="Sylfaen" w:hAnsi="Sylfaen" w:cs="Sylfaen"/>
        </w:rPr>
        <w:t xml:space="preserve"> նախագահ</w:t>
      </w:r>
      <w:r>
        <w:rPr>
          <w:rFonts w:ascii="Sylfaen" w:hAnsi="Sylfaen" w:cs="Sylfaen"/>
        </w:rPr>
        <w:t>`</w:t>
      </w:r>
      <w:r w:rsidRPr="004E6CD8">
        <w:rPr>
          <w:rFonts w:ascii="Sylfaen" w:hAnsi="Sylfaen" w:cs="Sylfaen"/>
        </w:rPr>
        <w:t xml:space="preserve"> </w:t>
      </w:r>
      <w:r w:rsidRPr="004E6CD8">
        <w:rPr>
          <w:rFonts w:ascii="Sylfaen" w:hAnsi="Sylfaen" w:cs="Sylfaen"/>
          <w:lang w:val="ru-RU"/>
        </w:rPr>
        <w:t>դոկտոր</w:t>
      </w:r>
      <w:r>
        <w:rPr>
          <w:rFonts w:ascii="Sylfaen" w:hAnsi="Sylfaen" w:cs="Sylfaen"/>
        </w:rPr>
        <w:t>, պրոֆեսոր</w:t>
      </w:r>
      <w:r w:rsidRPr="004E6CD8">
        <w:rPr>
          <w:rFonts w:ascii="Sylfaen" w:hAnsi="Sylfaen" w:cs="Sylfaen"/>
        </w:rPr>
        <w:t xml:space="preserve"> </w:t>
      </w:r>
      <w:r w:rsidRPr="004E6CD8">
        <w:rPr>
          <w:rFonts w:ascii="Sylfaen" w:hAnsi="Sylfaen" w:cs="Sylfaen"/>
          <w:lang w:val="ru-RU"/>
        </w:rPr>
        <w:t>Գևորգ</w:t>
      </w:r>
      <w:r w:rsidRPr="004E6CD8">
        <w:rPr>
          <w:rFonts w:ascii="Sylfaen" w:hAnsi="Sylfaen" w:cs="Sylfaen"/>
        </w:rPr>
        <w:t xml:space="preserve"> </w:t>
      </w:r>
      <w:r w:rsidRPr="004E6CD8">
        <w:rPr>
          <w:rFonts w:ascii="Sylfaen" w:hAnsi="Sylfaen" w:cs="Sylfaen"/>
          <w:lang w:val="ru-RU"/>
        </w:rPr>
        <w:t>Պողոսյանը</w:t>
      </w:r>
      <w:r w:rsidRPr="004E6CD8">
        <w:rPr>
          <w:rFonts w:ascii="Sylfaen" w:hAnsi="Sylfaen" w:cs="Sylfaen"/>
        </w:rPr>
        <w:t xml:space="preserve"> </w:t>
      </w:r>
      <w:r w:rsidRPr="004E6CD8">
        <w:rPr>
          <w:rFonts w:ascii="Sylfaen" w:hAnsi="Sylfaen" w:cs="Sylfaen"/>
          <w:lang w:val="ru-RU"/>
        </w:rPr>
        <w:t>մեկնաբան</w:t>
      </w:r>
      <w:r w:rsidRPr="004E6CD8">
        <w:rPr>
          <w:rFonts w:ascii="Sylfaen" w:hAnsi="Sylfaen" w:cs="Sylfaen"/>
        </w:rPr>
        <w:t>եց:</w:t>
      </w:r>
      <w:r w:rsidRPr="004E6CD8">
        <w:rPr>
          <w:rFonts w:ascii="Times New Roman" w:hAnsi="Times New Roman" w:cs="Times New Roman"/>
        </w:rPr>
        <w:t xml:space="preserve"> “ArmNews </w:t>
      </w:r>
      <w:r w:rsidRPr="004E6CD8">
        <w:rPr>
          <w:rFonts w:ascii="Sylfaen" w:hAnsi="Sylfaen" w:cs="Sylfaen"/>
        </w:rPr>
        <w:t>հեռուստաընկերության</w:t>
      </w:r>
      <w:r w:rsidRPr="004E6CD8">
        <w:rPr>
          <w:rFonts w:ascii="Times New Roman" w:hAnsi="Times New Roman" w:cs="Times New Roman"/>
        </w:rPr>
        <w:t>, Baltic Surveys/ Gallup Organization-</w:t>
      </w:r>
      <w:r w:rsidRPr="004E6CD8">
        <w:rPr>
          <w:rFonts w:ascii="Sylfaen" w:hAnsi="Sylfaen" w:cs="Sylfaen"/>
        </w:rPr>
        <w:t>ի և</w:t>
      </w:r>
      <w:r w:rsidRPr="004E6CD8">
        <w:rPr>
          <w:rFonts w:ascii="Times New Roman" w:hAnsi="Times New Roman" w:cs="Times New Roman"/>
        </w:rPr>
        <w:t xml:space="preserve"> </w:t>
      </w:r>
      <w:r w:rsidRPr="004E6CD8">
        <w:rPr>
          <w:rFonts w:ascii="Sylfaen" w:hAnsi="Sylfaen" w:cs="Sylfaen"/>
          <w:lang w:val="ru-RU"/>
        </w:rPr>
        <w:t>Հայ</w:t>
      </w:r>
      <w:r w:rsidRPr="004E6CD8">
        <w:rPr>
          <w:rFonts w:ascii="Sylfaen" w:hAnsi="Sylfaen" w:cs="Sylfaen"/>
        </w:rPr>
        <w:t xml:space="preserve">կական </w:t>
      </w:r>
      <w:r w:rsidRPr="004E6CD8">
        <w:rPr>
          <w:rFonts w:ascii="Sylfaen" w:hAnsi="Sylfaen" w:cs="Sylfaen"/>
          <w:lang w:val="ru-RU"/>
        </w:rPr>
        <w:t>սոցիոլոգիական</w:t>
      </w:r>
      <w:r w:rsidRPr="004E6CD8">
        <w:rPr>
          <w:rFonts w:ascii="Sylfaen" w:hAnsi="Sylfaen" w:cs="Sylfaen"/>
        </w:rPr>
        <w:t xml:space="preserve"> </w:t>
      </w:r>
      <w:r w:rsidRPr="004E6CD8">
        <w:rPr>
          <w:rFonts w:ascii="Sylfaen" w:hAnsi="Sylfaen" w:cs="Sylfaen"/>
          <w:lang w:val="ru-RU"/>
        </w:rPr>
        <w:t>ասոցիացիա</w:t>
      </w:r>
      <w:r w:rsidRPr="004E6CD8">
        <w:rPr>
          <w:rFonts w:ascii="Sylfaen" w:hAnsi="Sylfaen" w:cs="Sylfaen"/>
        </w:rPr>
        <w:t>ի կողմից անցկացված</w:t>
      </w:r>
      <w:r w:rsidRPr="004E6CD8">
        <w:rPr>
          <w:rFonts w:ascii="Times New Roman" w:hAnsi="Times New Roman" w:cs="Times New Roman"/>
        </w:rPr>
        <w:t xml:space="preserve"> “</w:t>
      </w:r>
      <w:r w:rsidRPr="004E6CD8">
        <w:rPr>
          <w:rFonts w:ascii="Sylfaen" w:hAnsi="Sylfaen" w:cs="Sylfaen"/>
        </w:rPr>
        <w:t>Հայ ընտրողների տրամադրվածությունը Նախագահական ընտրություններից առաջ-</w:t>
      </w:r>
      <w:smartTag w:uri="urn:schemas-microsoft-com:office:smarttags" w:element="metricconverter">
        <w:smartTagPr>
          <w:attr w:name="ProductID" w:val="2013”"/>
        </w:smartTagPr>
        <w:r w:rsidRPr="004E6CD8">
          <w:rPr>
            <w:rFonts w:ascii="Sylfaen" w:hAnsi="Sylfaen" w:cs="Sylfaen"/>
          </w:rPr>
          <w:t>2013</w:t>
        </w:r>
        <w:r w:rsidRPr="004E6CD8">
          <w:rPr>
            <w:rFonts w:ascii="Times New Roman" w:hAnsi="Times New Roman" w:cs="Times New Roman"/>
          </w:rPr>
          <w:t>”</w:t>
        </w:r>
      </w:smartTag>
      <w:r w:rsidRPr="004E6CD8">
        <w:rPr>
          <w:rFonts w:ascii="Times New Roman" w:hAnsi="Times New Roman" w:cs="Times New Roman"/>
        </w:rPr>
        <w:t xml:space="preserve"> </w:t>
      </w:r>
      <w:r w:rsidRPr="004E6CD8">
        <w:rPr>
          <w:rFonts w:ascii="Sylfaen" w:hAnsi="Sylfaen" w:cs="Sylfaen"/>
        </w:rPr>
        <w:t xml:space="preserve">նախագծի երկրորդ </w:t>
      </w:r>
      <w:r w:rsidRPr="004E6CD8">
        <w:rPr>
          <w:rFonts w:ascii="Sylfaen" w:hAnsi="Sylfaen" w:cs="Sylfaen"/>
          <w:lang w:val="ru-RU"/>
        </w:rPr>
        <w:t>հարցման</w:t>
      </w:r>
      <w:r w:rsidRPr="004E6CD8">
        <w:rPr>
          <w:rFonts w:ascii="Sylfaen" w:hAnsi="Sylfaen" w:cs="Sylfaen"/>
        </w:rPr>
        <w:t xml:space="preserve"> </w:t>
      </w:r>
      <w:r w:rsidRPr="004E6CD8">
        <w:rPr>
          <w:rFonts w:ascii="Sylfaen" w:hAnsi="Sylfaen" w:cs="Sylfaen"/>
          <w:lang w:val="ru-RU"/>
        </w:rPr>
        <w:t>արդյունքները</w:t>
      </w:r>
      <w:r w:rsidRPr="004E6CD8">
        <w:rPr>
          <w:rFonts w:ascii="Sylfaen" w:hAnsi="Sylfaen" w:cs="Sylfaen"/>
        </w:rPr>
        <w:t xml:space="preserve"> ցույց տվեցին, որ ընտրություններին մասնակցելու համար առաջադրելով սեփական թեկնածուի` և՛ “Հանրապետական կուսակցությունը”, և՛ “Ժառանգություն կուսակցությունը” մեծացրեցին իրենց աջակիցների բազան, մինչդեռ “</w:t>
      </w:r>
      <w:r w:rsidRPr="004E6CD8">
        <w:rPr>
          <w:rFonts w:ascii="Sylfaen" w:hAnsi="Sylfaen" w:cs="Sylfaen"/>
          <w:lang w:val="hy-AM" w:eastAsia="ru-RU"/>
        </w:rPr>
        <w:t>Բարգավաճ</w:t>
      </w:r>
      <w:r w:rsidRPr="004E6CD8">
        <w:rPr>
          <w:rFonts w:ascii="Times New Roman" w:hAnsi="Times New Roman" w:cs="Times New Roman"/>
          <w:lang w:val="hy-AM" w:eastAsia="ru-RU"/>
        </w:rPr>
        <w:t xml:space="preserve"> </w:t>
      </w:r>
      <w:r w:rsidRPr="004E6CD8">
        <w:rPr>
          <w:rFonts w:ascii="Sylfaen" w:hAnsi="Sylfaen" w:cs="Sylfaen"/>
          <w:lang w:val="hy-AM" w:eastAsia="ru-RU"/>
        </w:rPr>
        <w:t>Հայաստան</w:t>
      </w:r>
      <w:r w:rsidRPr="004E6CD8">
        <w:rPr>
          <w:rFonts w:ascii="Sylfaen" w:hAnsi="Sylfaen" w:cs="Sylfaen"/>
          <w:lang w:eastAsia="ru-RU"/>
        </w:rPr>
        <w:t xml:space="preserve">ը” </w:t>
      </w:r>
      <w:r w:rsidRPr="004E6CD8">
        <w:rPr>
          <w:rFonts w:ascii="Sylfaen" w:hAnsi="Sylfaen" w:cs="Sylfaen"/>
          <w:lang w:val="hy-AM" w:eastAsia="ru-RU"/>
        </w:rPr>
        <w:t>կորցրե</w:t>
      </w:r>
      <w:r w:rsidRPr="004E6CD8">
        <w:rPr>
          <w:rFonts w:ascii="Sylfaen" w:hAnsi="Sylfaen" w:cs="Sylfaen"/>
          <w:lang w:eastAsia="ru-RU"/>
        </w:rPr>
        <w:t>ց</w:t>
      </w:r>
      <w:r w:rsidRPr="004E6CD8">
        <w:rPr>
          <w:rFonts w:ascii="Times New Roman" w:hAnsi="Times New Roman" w:cs="Times New Roman"/>
          <w:lang w:val="hy-AM" w:eastAsia="ru-RU"/>
        </w:rPr>
        <w:t xml:space="preserve"> </w:t>
      </w:r>
      <w:r w:rsidRPr="004E6CD8">
        <w:rPr>
          <w:rFonts w:ascii="Sylfaen" w:hAnsi="Sylfaen" w:cs="Times New Roman"/>
          <w:lang w:eastAsia="ru-RU"/>
        </w:rPr>
        <w:t xml:space="preserve">իր </w:t>
      </w:r>
      <w:r w:rsidRPr="004E6CD8">
        <w:rPr>
          <w:rFonts w:ascii="Sylfaen" w:hAnsi="Sylfaen" w:cs="Sylfaen"/>
          <w:lang w:val="hy-AM" w:eastAsia="ru-RU"/>
        </w:rPr>
        <w:t>ընտրազանգվածի</w:t>
      </w:r>
      <w:r w:rsidRPr="004E6CD8">
        <w:rPr>
          <w:rFonts w:ascii="Times New Roman" w:hAnsi="Times New Roman" w:cs="Times New Roman"/>
          <w:lang w:val="hy-AM" w:eastAsia="ru-RU"/>
        </w:rPr>
        <w:t xml:space="preserve"> </w:t>
      </w:r>
      <w:r w:rsidRPr="004E6CD8">
        <w:rPr>
          <w:rFonts w:ascii="Sylfaen" w:hAnsi="Sylfaen" w:cs="Sylfaen"/>
          <w:lang w:val="hy-AM" w:eastAsia="ru-RU"/>
        </w:rPr>
        <w:t>որոշակի</w:t>
      </w:r>
      <w:r w:rsidRPr="004E6CD8">
        <w:rPr>
          <w:rFonts w:ascii="Times New Roman" w:hAnsi="Times New Roman" w:cs="Times New Roman"/>
          <w:lang w:val="hy-AM" w:eastAsia="ru-RU"/>
        </w:rPr>
        <w:t xml:space="preserve"> </w:t>
      </w:r>
      <w:r w:rsidRPr="004E6CD8">
        <w:rPr>
          <w:rFonts w:ascii="Sylfaen" w:hAnsi="Sylfaen" w:cs="Sylfaen"/>
          <w:lang w:val="hy-AM" w:eastAsia="ru-RU"/>
        </w:rPr>
        <w:t>աջակցություն</w:t>
      </w:r>
      <w:r w:rsidRPr="004E6CD8">
        <w:rPr>
          <w:rFonts w:ascii="Sylfaen" w:hAnsi="Sylfaen" w:cs="Sylfaen"/>
          <w:lang w:eastAsia="ru-RU"/>
        </w:rPr>
        <w:t>ը`</w:t>
      </w:r>
      <w:r w:rsidRPr="004E6CD8">
        <w:rPr>
          <w:rFonts w:ascii="Times New Roman" w:hAnsi="Times New Roman" w:cs="Times New Roman"/>
          <w:lang w:val="hy-AM" w:eastAsia="ru-RU"/>
        </w:rPr>
        <w:t xml:space="preserve"> </w:t>
      </w:r>
      <w:r w:rsidRPr="004E6CD8">
        <w:rPr>
          <w:rFonts w:ascii="Sylfaen" w:hAnsi="Sylfaen" w:cs="Sylfaen"/>
          <w:lang w:val="hy-AM" w:eastAsia="ru-RU"/>
        </w:rPr>
        <w:t>այս</w:t>
      </w:r>
      <w:r w:rsidRPr="004E6CD8">
        <w:rPr>
          <w:rFonts w:ascii="Times New Roman" w:hAnsi="Times New Roman" w:cs="Times New Roman"/>
          <w:lang w:val="hy-AM" w:eastAsia="ru-RU"/>
        </w:rPr>
        <w:t xml:space="preserve"> </w:t>
      </w:r>
      <w:r w:rsidRPr="004E6CD8">
        <w:rPr>
          <w:rFonts w:ascii="Sylfaen" w:hAnsi="Sylfaen" w:cs="Sylfaen"/>
          <w:lang w:val="hy-AM" w:eastAsia="ru-RU"/>
        </w:rPr>
        <w:t>ընտրություններում</w:t>
      </w:r>
      <w:r w:rsidRPr="004E6CD8">
        <w:rPr>
          <w:rFonts w:ascii="Times New Roman" w:hAnsi="Times New Roman" w:cs="Times New Roman"/>
          <w:lang w:val="hy-AM" w:eastAsia="ru-RU"/>
        </w:rPr>
        <w:t xml:space="preserve"> </w:t>
      </w:r>
      <w:r w:rsidRPr="004E6CD8">
        <w:rPr>
          <w:rFonts w:ascii="Sylfaen" w:hAnsi="Sylfaen" w:cs="Sylfaen"/>
          <w:lang w:val="hy-AM" w:eastAsia="ru-RU"/>
        </w:rPr>
        <w:t>սեփական</w:t>
      </w:r>
      <w:r w:rsidRPr="004E6CD8">
        <w:rPr>
          <w:rFonts w:ascii="Times New Roman" w:hAnsi="Times New Roman" w:cs="Times New Roman"/>
          <w:lang w:val="hy-AM" w:eastAsia="ru-RU"/>
        </w:rPr>
        <w:t xml:space="preserve"> </w:t>
      </w:r>
      <w:r w:rsidRPr="004E6CD8">
        <w:rPr>
          <w:rFonts w:ascii="Sylfaen" w:hAnsi="Sylfaen" w:cs="Sylfaen"/>
          <w:lang w:val="hy-AM" w:eastAsia="ru-RU"/>
        </w:rPr>
        <w:t>թեկնածու</w:t>
      </w:r>
      <w:r w:rsidRPr="004E6CD8">
        <w:rPr>
          <w:rFonts w:ascii="Sylfaen" w:hAnsi="Sylfaen" w:cs="Sylfaen"/>
          <w:lang w:eastAsia="ru-RU"/>
        </w:rPr>
        <w:t xml:space="preserve"> չունենալու պատճառով</w:t>
      </w:r>
      <w:r w:rsidRPr="004E6CD8">
        <w:rPr>
          <w:rFonts w:ascii="Times New Roman" w:hAnsi="Times New Roman" w:cs="Times New Roman"/>
          <w:lang w:val="hy-AM" w:eastAsia="ru-RU"/>
        </w:rPr>
        <w:t>»:</w:t>
      </w:r>
    </w:p>
    <w:p w:rsidR="00DC4949" w:rsidRDefault="00DC4949" w:rsidP="00CC0B9C">
      <w:pPr>
        <w:ind w:left="-284"/>
        <w:jc w:val="both"/>
        <w:rPr>
          <w:rFonts w:ascii="Sylfaen" w:hAnsi="Sylfaen" w:cs="Sylfaen"/>
        </w:rPr>
      </w:pPr>
    </w:p>
    <w:p w:rsidR="00DC4949" w:rsidRPr="00526B55" w:rsidRDefault="00DC4949" w:rsidP="00CC0B9C">
      <w:pPr>
        <w:ind w:left="-284"/>
        <w:jc w:val="both"/>
        <w:rPr>
          <w:rFonts w:ascii="Sylfaen" w:hAnsi="Sylfaen" w:cs="Sylfaen"/>
        </w:rPr>
      </w:pPr>
      <w:r w:rsidRPr="004E6CD8">
        <w:rPr>
          <w:rFonts w:ascii="Sylfaen" w:hAnsi="Sylfaen" w:cs="Sylfaen"/>
        </w:rPr>
        <w:t xml:space="preserve">Երկրորդ հարցումը հաստատեց, որ պաշտոնական քարոզարշավի ժամանակ հեռուստատեսությունը Հայաստանի բնակիչների համար մնացել է քաղաքական տեղեկատվության </w:t>
      </w:r>
      <w:r>
        <w:rPr>
          <w:rFonts w:ascii="Sylfaen" w:hAnsi="Sylfaen" w:cs="Sylfaen"/>
        </w:rPr>
        <w:t xml:space="preserve">առաջին ու </w:t>
      </w:r>
      <w:r w:rsidRPr="004E6CD8">
        <w:rPr>
          <w:rFonts w:ascii="Sylfaen" w:hAnsi="Sylfaen" w:cs="Sylfaen"/>
        </w:rPr>
        <w:t>ամենակարևոր աղբյուրը</w:t>
      </w:r>
      <w:r w:rsidRPr="004E6CD8">
        <w:rPr>
          <w:rFonts w:ascii="Times New Roman" w:hAnsi="Times New Roman" w:cs="Times New Roman"/>
        </w:rPr>
        <w:t xml:space="preserve">, </w:t>
      </w:r>
      <w:r w:rsidRPr="004E6CD8">
        <w:rPr>
          <w:rFonts w:ascii="Sylfaen" w:hAnsi="Sylfaen" w:cs="Sylfaen"/>
        </w:rPr>
        <w:t xml:space="preserve">որին հաջորդում է </w:t>
      </w:r>
      <w:r w:rsidRPr="004E6CD8">
        <w:rPr>
          <w:rFonts w:ascii="Times New Roman" w:hAnsi="Times New Roman" w:cs="Times New Roman"/>
        </w:rPr>
        <w:t>“</w:t>
      </w:r>
      <w:r w:rsidRPr="004E6CD8">
        <w:rPr>
          <w:rFonts w:ascii="Sylfaen" w:hAnsi="Sylfaen" w:cs="Sylfaen"/>
        </w:rPr>
        <w:t>բանավոր խոսքը</w:t>
      </w:r>
      <w:r w:rsidRPr="004E6CD8">
        <w:rPr>
          <w:rFonts w:ascii="Times New Roman" w:hAnsi="Times New Roman" w:cs="Times New Roman"/>
        </w:rPr>
        <w:t xml:space="preserve">” </w:t>
      </w:r>
      <w:r w:rsidRPr="004E6CD8">
        <w:rPr>
          <w:rFonts w:ascii="Sylfaen" w:hAnsi="Sylfaen" w:cs="Sylfaen"/>
        </w:rPr>
        <w:t>և ինտերնետը:</w:t>
      </w:r>
      <w:r w:rsidRPr="004E6CD8">
        <w:rPr>
          <w:rFonts w:ascii="Times New Roman" w:hAnsi="Times New Roman" w:cs="Times New Roman"/>
        </w:rPr>
        <w:t xml:space="preserve"> </w:t>
      </w:r>
      <w:r w:rsidRPr="004E6CD8">
        <w:rPr>
          <w:rFonts w:ascii="Sylfaen" w:hAnsi="Sylfaen" w:cs="Sylfaen"/>
        </w:rPr>
        <w:t>Ինտերնետը հատկապես կարևոր է քաղաքի երիտասարդ ընտրողների համար:</w:t>
      </w:r>
    </w:p>
    <w:p w:rsidR="00DC4949" w:rsidRPr="00E4436A" w:rsidRDefault="00DC4949" w:rsidP="00CC0B9C">
      <w:pPr>
        <w:ind w:left="-284"/>
        <w:jc w:val="both"/>
        <w:rPr>
          <w:rFonts w:ascii="Times New Roman" w:hAnsi="Times New Roman" w:cs="Times New Roman"/>
        </w:rPr>
      </w:pPr>
      <w:r w:rsidRPr="00E4436A">
        <w:rPr>
          <w:rFonts w:ascii="Times New Roman" w:hAnsi="Times New Roman" w:cs="Times New Roman"/>
        </w:rPr>
        <w:t xml:space="preserve"> </w:t>
      </w:r>
    </w:p>
    <w:p w:rsidR="00DC4949" w:rsidRPr="00C13C37" w:rsidRDefault="00DC4949" w:rsidP="00CC0B9C">
      <w:pPr>
        <w:ind w:left="-284"/>
        <w:jc w:val="both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Արմնյուզ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հեռուստաընկերություն</w:t>
      </w:r>
      <w:r w:rsidRPr="00C13C37">
        <w:rPr>
          <w:rFonts w:ascii="Sylfaen" w:hAnsi="Sylfaen" w:cs="Sylfaen"/>
        </w:rPr>
        <w:t xml:space="preserve">ը </w:t>
      </w:r>
      <w:r w:rsidRPr="00C13C37">
        <w:rPr>
          <w:rFonts w:ascii="Sylfaen" w:hAnsi="Sylfaen" w:cs="Sylfaen"/>
          <w:lang w:val="ru-RU"/>
        </w:rPr>
        <w:t>իրականացնում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այս ծ</w:t>
      </w:r>
      <w:r w:rsidRPr="00C13C37">
        <w:rPr>
          <w:rFonts w:ascii="Sylfaen" w:hAnsi="Sylfaen" w:cs="Sylfaen"/>
          <w:lang w:val="ru-RU"/>
        </w:rPr>
        <w:t>րագիր</w:t>
      </w:r>
      <w:r>
        <w:rPr>
          <w:rFonts w:ascii="Sylfaen" w:hAnsi="Sylfaen" w:cs="Sylfaen"/>
        </w:rPr>
        <w:t xml:space="preserve">ը </w:t>
      </w:r>
      <w:r w:rsidRPr="00C13C37">
        <w:rPr>
          <w:rFonts w:ascii="Sylfaen" w:hAnsi="Sylfaen" w:cs="Sylfaen"/>
        </w:rPr>
        <w:t xml:space="preserve"> Baltic Surveys /The Gallup Organization-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ՀՍԱ</w:t>
      </w:r>
      <w:r w:rsidRPr="00C13C37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համատեղ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քանի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որ</w:t>
      </w:r>
      <w:r w:rsidRPr="00C13C37">
        <w:rPr>
          <w:rFonts w:ascii="Sylfaen" w:hAnsi="Sylfaen" w:cs="Sylfaen"/>
        </w:rPr>
        <w:t xml:space="preserve"> Gallup-</w:t>
      </w:r>
      <w:r w:rsidRPr="00C13C37">
        <w:rPr>
          <w:rFonts w:ascii="Sylfaen" w:hAnsi="Sylfaen" w:cs="Sylfaen"/>
          <w:lang w:val="ru-RU"/>
        </w:rPr>
        <w:t>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համաշխ</w:t>
      </w:r>
      <w:r w:rsidRPr="00C13C37">
        <w:rPr>
          <w:rFonts w:ascii="Sylfaen" w:hAnsi="Sylfaen" w:cs="Sylfaen"/>
        </w:rPr>
        <w:t>ա</w:t>
      </w:r>
      <w:r w:rsidRPr="00C13C37">
        <w:rPr>
          <w:rFonts w:ascii="Sylfaen" w:hAnsi="Sylfaen" w:cs="Sylfaen"/>
          <w:lang w:val="ru-RU"/>
        </w:rPr>
        <w:t>րհային</w:t>
      </w:r>
      <w:r w:rsidRPr="00C13C37">
        <w:rPr>
          <w:rFonts w:ascii="Sylfaen" w:hAnsi="Sylfaen" w:cs="Sylfaen"/>
        </w:rPr>
        <w:t xml:space="preserve"> հեղինակավոր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ճանաչված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ընկերություն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>
        <w:rPr>
          <w:rFonts w:ascii="Sylfaen" w:hAnsi="Sylfaen" w:cs="Sylfaen"/>
        </w:rPr>
        <w:t>, 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աշխատելու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</w:t>
      </w:r>
      <w:r w:rsidRPr="00C13C37">
        <w:rPr>
          <w:rFonts w:ascii="Sylfaen" w:hAnsi="Sylfaen" w:cs="Sylfaen"/>
        </w:rPr>
        <w:t xml:space="preserve"> Baltic Surveys/The Gallup Organization-ն </w:t>
      </w:r>
      <w:r w:rsidRPr="00C13C37">
        <w:rPr>
          <w:rFonts w:ascii="Sylfaen" w:hAnsi="Sylfaen" w:cs="Sylfaen"/>
          <w:lang w:val="ru-RU"/>
        </w:rPr>
        <w:t>ամենափորձառուն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 որը </w:t>
      </w:r>
      <w:r>
        <w:rPr>
          <w:rFonts w:ascii="Sylfaen" w:hAnsi="Sylfaen" w:cs="Sylfaen"/>
        </w:rPr>
        <w:t>Հայաստանում</w:t>
      </w:r>
      <w:r w:rsidRPr="00C13C37">
        <w:rPr>
          <w:rFonts w:ascii="Sylfaen" w:hAnsi="Sylfaen" w:cs="Sylfaen"/>
        </w:rPr>
        <w:t xml:space="preserve"> 2005-</w:t>
      </w:r>
      <w:r w:rsidRPr="00C13C37">
        <w:rPr>
          <w:rFonts w:ascii="Sylfaen" w:hAnsi="Sylfaen" w:cs="Sylfaen"/>
          <w:lang w:val="ru-RU"/>
        </w:rPr>
        <w:t>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մինչ</w:t>
      </w:r>
      <w:r w:rsidRPr="00C13C37">
        <w:rPr>
          <w:rFonts w:ascii="Sylfaen" w:hAnsi="Sylfaen" w:cs="Sylfaen"/>
        </w:rPr>
        <w:t xml:space="preserve">և այսօր </w:t>
      </w:r>
      <w:r w:rsidRPr="00C13C37">
        <w:rPr>
          <w:rFonts w:ascii="Sylfaen" w:hAnsi="Sylfaen" w:cs="Sylfaen"/>
          <w:lang w:val="ru-RU"/>
        </w:rPr>
        <w:t>ՀՍԱ</w:t>
      </w:r>
      <w:r w:rsidRPr="00C13C37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իրականաց</w:t>
      </w:r>
      <w:r w:rsidRPr="00C13C37">
        <w:rPr>
          <w:rFonts w:ascii="Sylfaen" w:hAnsi="Sylfaen" w:cs="Sylfaen"/>
        </w:rPr>
        <w:t>րել է 1</w:t>
      </w:r>
      <w:r>
        <w:rPr>
          <w:rFonts w:ascii="Sylfaen" w:hAnsi="Sylfaen" w:cs="Sylfaen"/>
        </w:rPr>
        <w:t>6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ծրագիր</w:t>
      </w:r>
      <w:r w:rsidRPr="00C13C37">
        <w:rPr>
          <w:rFonts w:ascii="Sylfaen" w:hAnsi="Sylfaen" w:cs="Sylfaen"/>
        </w:rPr>
        <w:t xml:space="preserve">:  </w:t>
      </w:r>
    </w:p>
    <w:p w:rsidR="00DC4949" w:rsidRPr="00E4436A" w:rsidRDefault="00DC4949" w:rsidP="00694BC7">
      <w:pPr>
        <w:ind w:left="-284"/>
        <w:jc w:val="both"/>
        <w:rPr>
          <w:rFonts w:ascii="Times New Roman" w:hAnsi="Times New Roman" w:cs="Times New Roman"/>
        </w:rPr>
      </w:pPr>
    </w:p>
    <w:p w:rsidR="00DC4949" w:rsidRPr="00E4436A" w:rsidRDefault="00DC4949" w:rsidP="00CC0B9C">
      <w:pP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36A">
        <w:rPr>
          <w:rFonts w:ascii="Times New Roman" w:hAnsi="Times New Roman" w:cs="Times New Roman"/>
        </w:rPr>
        <w:t xml:space="preserve"> </w:t>
      </w:r>
    </w:p>
    <w:p w:rsidR="00DC4949" w:rsidRPr="00E4436A" w:rsidRDefault="00DC4949" w:rsidP="00526B55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Հետազոտության արդյունքները հասանելի են</w:t>
      </w:r>
      <w:r w:rsidRPr="00E44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4949" w:rsidRPr="009B2059" w:rsidRDefault="00DC4949" w:rsidP="00526B55">
      <w:pPr>
        <w:ind w:left="-284"/>
        <w:jc w:val="center"/>
        <w:rPr>
          <w:rFonts w:ascii="Sylfaen" w:hAnsi="Sylfaen" w:cs="Sylfaen"/>
          <w:b/>
          <w:bCs/>
          <w:color w:val="17365D"/>
        </w:rPr>
      </w:pPr>
      <w:hyperlink r:id="rId10" w:history="1">
        <w:r w:rsidRPr="00E4436A">
          <w:rPr>
            <w:rStyle w:val="Hyperlink"/>
            <w:rFonts w:ascii="Times New Roman" w:hAnsi="Times New Roman"/>
            <w:b/>
            <w:bCs/>
          </w:rPr>
          <w:t>www.asa.sci.am</w:t>
        </w:r>
      </w:hyperlink>
      <w:r w:rsidRPr="00E4436A">
        <w:rPr>
          <w:rFonts w:ascii="Times New Roman" w:hAnsi="Times New Roman" w:cs="Times New Roman"/>
          <w:b/>
          <w:bCs/>
          <w:color w:val="17365D"/>
        </w:rPr>
        <w:t xml:space="preserve"> </w:t>
      </w:r>
      <w:r>
        <w:rPr>
          <w:rFonts w:ascii="Sylfaen" w:hAnsi="Sylfaen" w:cs="Sylfaen"/>
          <w:b/>
          <w:bCs/>
          <w:color w:val="17365D"/>
        </w:rPr>
        <w:t>և</w:t>
      </w:r>
      <w:r>
        <w:rPr>
          <w:rFonts w:ascii="Times New Roman" w:hAnsi="Times New Roman" w:cs="Times New Roman"/>
          <w:b/>
          <w:bCs/>
          <w:color w:val="17365D"/>
        </w:rPr>
        <w:t xml:space="preserve"> </w:t>
      </w:r>
      <w:hyperlink r:id="rId11" w:history="1">
        <w:r w:rsidRPr="00DD434A">
          <w:rPr>
            <w:rStyle w:val="Hyperlink"/>
            <w:rFonts w:ascii="Times New Roman" w:hAnsi="Times New Roman"/>
            <w:b/>
            <w:bCs/>
          </w:rPr>
          <w:t>www.armnewstv.am</w:t>
        </w:r>
      </w:hyperlink>
      <w:r>
        <w:t xml:space="preserve"> </w:t>
      </w:r>
      <w:r w:rsidRPr="009B2059">
        <w:rPr>
          <w:rFonts w:ascii="Sylfaen" w:hAnsi="Sylfaen" w:cs="Sylfaen"/>
          <w:b/>
          <w:bCs/>
          <w:sz w:val="28"/>
          <w:szCs w:val="28"/>
        </w:rPr>
        <w:t>կայքերում</w:t>
      </w:r>
    </w:p>
    <w:p w:rsidR="00DC4949" w:rsidRPr="00E4436A" w:rsidRDefault="00DC4949" w:rsidP="00694BC7">
      <w:pPr>
        <w:ind w:left="-284"/>
        <w:jc w:val="both"/>
        <w:rPr>
          <w:rFonts w:ascii="Times New Roman" w:hAnsi="Times New Roman" w:cs="Times New Roman"/>
          <w:b/>
          <w:bCs/>
          <w:color w:val="17365D"/>
        </w:rPr>
      </w:pPr>
    </w:p>
    <w:p w:rsidR="00DC4949" w:rsidRPr="00E4436A" w:rsidRDefault="00DC4949" w:rsidP="00694BC7">
      <w:pPr>
        <w:ind w:left="-284"/>
        <w:jc w:val="both"/>
        <w:rPr>
          <w:rFonts w:ascii="Times New Roman" w:hAnsi="Times New Roman" w:cs="Times New Roman"/>
          <w:b/>
          <w:bCs/>
          <w:color w:val="17365D"/>
        </w:rPr>
      </w:pPr>
    </w:p>
    <w:p w:rsidR="00DC4949" w:rsidRPr="00C13C37" w:rsidRDefault="00DC4949" w:rsidP="00CC0B9C">
      <w:pPr>
        <w:rPr>
          <w:rFonts w:ascii="Sylfaen" w:hAnsi="Sylfaen" w:cs="Sylfaen"/>
        </w:rPr>
      </w:pPr>
      <w:r w:rsidRPr="00E4436A">
        <w:rPr>
          <w:rFonts w:ascii="Times New Roman" w:hAnsi="Times New Roman" w:cs="Times New Roman"/>
        </w:rPr>
        <w:br w:type="page"/>
      </w:r>
      <w:r w:rsidRPr="00C13C37">
        <w:rPr>
          <w:rFonts w:ascii="Sylfaen" w:hAnsi="Sylfaen" w:cs="Sylfaen"/>
          <w:lang w:val="ru-RU"/>
        </w:rPr>
        <w:t>Ծրագրի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ղեկավարներ</w:t>
      </w:r>
      <w:r w:rsidRPr="00C13C37">
        <w:rPr>
          <w:rFonts w:ascii="Sylfaen" w:hAnsi="Sylfaen" w:cs="Sylfaen"/>
        </w:rPr>
        <w:t>.</w:t>
      </w:r>
    </w:p>
    <w:p w:rsidR="00DC4949" w:rsidRPr="00E4436A" w:rsidRDefault="00DC4949" w:rsidP="00694BC7">
      <w:pPr>
        <w:ind w:left="-284"/>
        <w:jc w:val="both"/>
        <w:rPr>
          <w:rFonts w:ascii="Times New Roman" w:hAnsi="Times New Roman" w:cs="Times New Roman"/>
        </w:rPr>
      </w:pPr>
    </w:p>
    <w:p w:rsidR="00DC4949" w:rsidRPr="00E4436A" w:rsidRDefault="00DC4949" w:rsidP="00EC36A6">
      <w:pPr>
        <w:ind w:left="-284"/>
        <w:jc w:val="both"/>
        <w:rPr>
          <w:rFonts w:ascii="Times New Roman" w:hAnsi="Times New Roman" w:cs="Times New Roman"/>
          <w:b/>
          <w:bCs/>
        </w:rPr>
      </w:pPr>
      <w:r w:rsidRPr="00C13C37">
        <w:rPr>
          <w:rFonts w:ascii="Sylfaen" w:hAnsi="Sylfaen" w:cs="Sylfaen"/>
          <w:b/>
          <w:bCs/>
          <w:lang w:val="ru-RU"/>
        </w:rPr>
        <w:t>Արտակ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Ալեքսանյան</w:t>
      </w:r>
      <w:r w:rsidRPr="00C13C37">
        <w:rPr>
          <w:rFonts w:ascii="Sylfaen" w:hAnsi="Sylfaen" w:cs="Sylfaen"/>
          <w:b/>
          <w:bCs/>
        </w:rPr>
        <w:t xml:space="preserve">, </w:t>
      </w:r>
      <w:r w:rsidRPr="00C13C37">
        <w:rPr>
          <w:rFonts w:ascii="Sylfaen" w:hAnsi="Sylfaen" w:cs="Sylfaen"/>
          <w:b/>
          <w:bCs/>
          <w:lang w:val="ru-RU"/>
        </w:rPr>
        <w:t>Արմնյուզ</w:t>
      </w:r>
      <w:r w:rsidRPr="00C13C37">
        <w:rPr>
          <w:rFonts w:ascii="Sylfaen" w:hAnsi="Sylfaen" w:cs="Sylfaen"/>
          <w:b/>
          <w:bCs/>
        </w:rPr>
        <w:t xml:space="preserve">  </w:t>
      </w:r>
      <w:r w:rsidRPr="00C13C37">
        <w:rPr>
          <w:rFonts w:ascii="Sylfaen" w:hAnsi="Sylfaen" w:cs="Sylfaen"/>
          <w:b/>
          <w:bCs/>
          <w:lang w:val="ru-RU"/>
        </w:rPr>
        <w:t>հեռուստաընկերություն</w:t>
      </w:r>
      <w:r w:rsidRPr="00E4436A">
        <w:rPr>
          <w:rFonts w:ascii="Times New Roman" w:hAnsi="Times New Roman" w:cs="Times New Roman"/>
        </w:rPr>
        <w:t xml:space="preserve"> (</w:t>
      </w:r>
      <w:hyperlink r:id="rId12" w:history="1">
        <w:r w:rsidRPr="005F7F1C">
          <w:rPr>
            <w:rStyle w:val="Hyperlink"/>
            <w:rFonts w:ascii="Times New Roman" w:hAnsi="Times New Roman"/>
          </w:rPr>
          <w:t>www.armnewstv.am</w:t>
        </w:r>
      </w:hyperlink>
      <w:r w:rsidRPr="00E4436A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C4949" w:rsidRPr="00E4436A" w:rsidRDefault="00DC4949" w:rsidP="00EC36A6">
      <w:pPr>
        <w:ind w:left="-284"/>
        <w:jc w:val="both"/>
        <w:rPr>
          <w:rFonts w:ascii="Times New Roman" w:hAnsi="Times New Roman" w:cs="Times New Roman"/>
          <w:b/>
          <w:bCs/>
        </w:rPr>
      </w:pPr>
    </w:p>
    <w:p w:rsidR="00DC4949" w:rsidRDefault="00DC4949" w:rsidP="00EC36A6">
      <w:pPr>
        <w:ind w:left="-360"/>
        <w:jc w:val="both"/>
        <w:rPr>
          <w:rFonts w:ascii="Sylfaen" w:hAnsi="Sylfaen" w:cs="Sylfaen"/>
        </w:rPr>
      </w:pPr>
      <w:r w:rsidRPr="00C13C37">
        <w:rPr>
          <w:rFonts w:ascii="Sylfaen" w:hAnsi="Sylfaen" w:cs="Sylfaen"/>
          <w:lang w:val="ru-RU"/>
        </w:rPr>
        <w:t>Արմնյուզը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հիմնադրվել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>
        <w:rPr>
          <w:rFonts w:ascii="Sylfaen" w:hAnsi="Sylfaen" w:cs="Sylfaen"/>
        </w:rPr>
        <w:t xml:space="preserve"> 200</w:t>
      </w:r>
      <w:r w:rsidRPr="00C13C37">
        <w:rPr>
          <w:rFonts w:ascii="Sylfaen" w:hAnsi="Sylfaen" w:cs="Sylfaen"/>
        </w:rPr>
        <w:t xml:space="preserve">1 </w:t>
      </w:r>
      <w:r w:rsidRPr="00C13C37">
        <w:rPr>
          <w:rFonts w:ascii="Sylfaen" w:hAnsi="Sylfaen" w:cs="Sylfaen"/>
          <w:lang w:val="ru-RU"/>
        </w:rPr>
        <w:t>թվականին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հեռարձակման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լիցենզիա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ստացել</w:t>
      </w:r>
      <w:r w:rsidRPr="00C13C37">
        <w:rPr>
          <w:rFonts w:ascii="Sylfaen" w:hAnsi="Sylfaen" w:cs="Sylfaen"/>
        </w:rPr>
        <w:t xml:space="preserve"> 2003 </w:t>
      </w:r>
      <w:r w:rsidRPr="00C13C37">
        <w:rPr>
          <w:rFonts w:ascii="Sylfaen" w:hAnsi="Sylfaen" w:cs="Sylfaen"/>
          <w:lang w:val="ru-RU"/>
        </w:rPr>
        <w:t>թվականին</w:t>
      </w:r>
      <w:r w:rsidRPr="00C13C37">
        <w:rPr>
          <w:rFonts w:ascii="Sylfaen" w:hAnsi="Sylfaen" w:cs="Sylfaen"/>
        </w:rPr>
        <w:t xml:space="preserve">: </w:t>
      </w:r>
      <w:r w:rsidRPr="00C13C37">
        <w:rPr>
          <w:rFonts w:ascii="Sylfaen" w:hAnsi="Sylfaen" w:cs="Sylfaen"/>
          <w:lang w:val="ru-RU"/>
        </w:rPr>
        <w:t>Մինչև</w:t>
      </w:r>
      <w:r w:rsidRPr="00C13C37">
        <w:rPr>
          <w:rFonts w:ascii="Sylfaen" w:hAnsi="Sylfaen" w:cs="Sylfaen"/>
        </w:rPr>
        <w:t xml:space="preserve"> 2011 </w:t>
      </w:r>
      <w:r w:rsidRPr="00C13C37">
        <w:rPr>
          <w:rFonts w:ascii="Sylfaen" w:hAnsi="Sylfaen" w:cs="Sylfaen"/>
          <w:lang w:val="ru-RU"/>
        </w:rPr>
        <w:t>թվականը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Արմնյուզ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հեռուստաընկերությունը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հիմնականում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վերահեռարձակել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Եվրանյուզ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եվրոպական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հեռուստաալիքը</w:t>
      </w:r>
      <w:r w:rsidRPr="00C13C37">
        <w:rPr>
          <w:rFonts w:ascii="Sylfaen" w:hAnsi="Sylfaen" w:cs="Sylfaen"/>
        </w:rPr>
        <w:t xml:space="preserve">` </w:t>
      </w:r>
      <w:r>
        <w:rPr>
          <w:rFonts w:ascii="Sylfaen" w:hAnsi="Sylfaen" w:cs="Sylfaen"/>
        </w:rPr>
        <w:t>ներառելով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սեփական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արտադրության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հաղորդումներ</w:t>
      </w:r>
      <w:r w:rsidRPr="00C13C37">
        <w:rPr>
          <w:rFonts w:ascii="Sylfaen" w:hAnsi="Sylfaen" w:cs="Sylfaen"/>
        </w:rPr>
        <w:t xml:space="preserve">: 2011 </w:t>
      </w:r>
      <w:r w:rsidRPr="00C13C37">
        <w:rPr>
          <w:rFonts w:ascii="Sylfaen" w:hAnsi="Sylfaen" w:cs="Sylfaen"/>
          <w:lang w:val="ru-RU"/>
        </w:rPr>
        <w:t>թվականի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սեպտեմբերից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Արմնյուզը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սկսեց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իր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եթերաշրջանը</w:t>
      </w:r>
      <w:r w:rsidRPr="00C13C37">
        <w:rPr>
          <w:rFonts w:ascii="Sylfaen" w:hAnsi="Sylfaen" w:cs="Sylfaen"/>
        </w:rPr>
        <w:t xml:space="preserve">`  </w:t>
      </w:r>
      <w:r w:rsidRPr="00C13C37">
        <w:rPr>
          <w:rFonts w:ascii="Sylfaen" w:hAnsi="Sylfaen" w:cs="Sylfaen"/>
          <w:lang w:val="ru-RU"/>
        </w:rPr>
        <w:t>հայտ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ներկայացնելով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դառնալու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առայժմ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միակ</w:t>
      </w:r>
      <w:r w:rsidRPr="00C13C37">
        <w:rPr>
          <w:rFonts w:ascii="Sylfaen" w:hAnsi="Sylfaen" w:cs="Sylfaen"/>
        </w:rPr>
        <w:t xml:space="preserve"> 24-</w:t>
      </w:r>
      <w:r w:rsidRPr="00C13C37">
        <w:rPr>
          <w:rFonts w:ascii="Sylfaen" w:hAnsi="Sylfaen" w:cs="Sylfaen"/>
          <w:lang w:val="ru-RU"/>
        </w:rPr>
        <w:t>ժամյա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լրատվական</w:t>
      </w:r>
      <w:r w:rsidRPr="00C13C3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 xml:space="preserve"> հեռուստաալիք:</w:t>
      </w:r>
    </w:p>
    <w:p w:rsidR="00DC4949" w:rsidRDefault="00DC4949" w:rsidP="00EC36A6">
      <w:pPr>
        <w:ind w:left="-360"/>
        <w:jc w:val="both"/>
        <w:rPr>
          <w:rFonts w:ascii="Sylfaen" w:hAnsi="Sylfaen" w:cs="Sylfaen"/>
        </w:rPr>
      </w:pPr>
    </w:p>
    <w:p w:rsidR="00DC4949" w:rsidRPr="00E4436A" w:rsidRDefault="00DC4949" w:rsidP="00EC36A6">
      <w:pPr>
        <w:ind w:left="-284"/>
        <w:rPr>
          <w:rFonts w:ascii="Times New Roman" w:hAnsi="Times New Roman" w:cs="Times New Roman"/>
        </w:rPr>
      </w:pPr>
      <w:r w:rsidRPr="00C13C37">
        <w:rPr>
          <w:rFonts w:ascii="Sylfaen" w:hAnsi="Sylfaen" w:cs="Sylfaen"/>
          <w:b/>
          <w:bCs/>
          <w:lang w:val="ru-RU"/>
        </w:rPr>
        <w:t>Դոկտոր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Ռասա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Ալիշաուսկիենե</w:t>
      </w:r>
      <w:r w:rsidRPr="00C13C37">
        <w:rPr>
          <w:rFonts w:ascii="Sylfaen" w:hAnsi="Sylfaen" w:cs="Sylfaen"/>
          <w:b/>
          <w:bCs/>
        </w:rPr>
        <w:t xml:space="preserve">, Baltic Surveys/The Gallup Organization </w:t>
      </w:r>
      <w:r w:rsidRPr="00E4436A">
        <w:rPr>
          <w:rFonts w:ascii="Times New Roman" w:hAnsi="Times New Roman" w:cs="Times New Roman"/>
        </w:rPr>
        <w:t>(</w:t>
      </w:r>
      <w:hyperlink r:id="rId13" w:history="1">
        <w:r w:rsidRPr="00E4436A">
          <w:rPr>
            <w:rStyle w:val="Hyperlink"/>
            <w:rFonts w:ascii="Times New Roman" w:hAnsi="Times New Roman"/>
          </w:rPr>
          <w:t>www.gallup.com</w:t>
        </w:r>
      </w:hyperlink>
      <w:r w:rsidRPr="00E4436A">
        <w:rPr>
          <w:rFonts w:ascii="Times New Roman" w:hAnsi="Times New Roman" w:cs="Times New Roman"/>
        </w:rPr>
        <w:t>)</w:t>
      </w:r>
    </w:p>
    <w:p w:rsidR="00DC4949" w:rsidRPr="00E4436A" w:rsidRDefault="00DC4949" w:rsidP="00EC36A6">
      <w:pPr>
        <w:jc w:val="both"/>
        <w:rPr>
          <w:rFonts w:ascii="Times New Roman" w:hAnsi="Times New Roman" w:cs="Times New Roman"/>
        </w:rPr>
      </w:pPr>
    </w:p>
    <w:p w:rsidR="00DC4949" w:rsidRDefault="00DC4949" w:rsidP="00EC36A6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>Gallup-</w:t>
      </w:r>
      <w:r w:rsidRPr="00C13C37">
        <w:rPr>
          <w:rFonts w:ascii="Sylfaen" w:hAnsi="Sylfaen" w:cs="Sylfaen"/>
          <w:lang w:val="ru-RU"/>
        </w:rPr>
        <w:t>ը</w:t>
      </w:r>
      <w:r w:rsidRPr="00C13C37">
        <w:rPr>
          <w:rFonts w:ascii="Sylfaen" w:hAnsi="Sylfaen" w:cs="Sylfaen"/>
        </w:rPr>
        <w:t xml:space="preserve"> (The Gallup Organization)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հարցումների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խորհրդակցության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համաշխարհային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առաջատար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կազմակերպություններից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ժամանակակից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հարցման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ծառայության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ոլորտի</w:t>
      </w:r>
      <w:r w:rsidRPr="00C13C37">
        <w:rPr>
          <w:rFonts w:ascii="Sylfaen" w:hAnsi="Sylfaen" w:cs="Sylfaen"/>
        </w:rPr>
        <w:t xml:space="preserve"> «</w:t>
      </w:r>
      <w:r w:rsidRPr="00C13C37">
        <w:rPr>
          <w:rFonts w:ascii="Sylfaen" w:hAnsi="Sylfaen" w:cs="Sylfaen"/>
          <w:lang w:val="ru-RU"/>
        </w:rPr>
        <w:t>հիմնադիր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հայրերից</w:t>
      </w:r>
      <w:r w:rsidRPr="00C13C37">
        <w:rPr>
          <w:rFonts w:ascii="Sylfaen" w:hAnsi="Sylfaen" w:cs="Sylfaen"/>
        </w:rPr>
        <w:t xml:space="preserve">» </w:t>
      </w:r>
      <w:r w:rsidRPr="00C13C37">
        <w:rPr>
          <w:rFonts w:ascii="Sylfaen" w:hAnsi="Sylfaen" w:cs="Sylfaen"/>
          <w:lang w:val="ru-RU"/>
        </w:rPr>
        <w:t>մեկը</w:t>
      </w:r>
      <w:r w:rsidRPr="00C13C37">
        <w:rPr>
          <w:rFonts w:ascii="Sylfaen" w:hAnsi="Sylfaen" w:cs="Sylfaen"/>
        </w:rPr>
        <w:t>: Դ</w:t>
      </w:r>
      <w:r w:rsidRPr="00C13C37">
        <w:rPr>
          <w:rFonts w:ascii="Sylfaen" w:hAnsi="Sylfaen" w:cs="Sylfaen"/>
          <w:lang w:val="ru-RU"/>
        </w:rPr>
        <w:t>ոկտոր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Ջորջ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Գելափ</w:t>
      </w:r>
      <w:r w:rsidRPr="00C13C37">
        <w:rPr>
          <w:rFonts w:ascii="Sylfaen" w:hAnsi="Sylfaen" w:cs="Sylfaen"/>
        </w:rPr>
        <w:t>ն ա</w:t>
      </w:r>
      <w:r w:rsidRPr="00C13C37">
        <w:rPr>
          <w:rFonts w:ascii="Sylfaen" w:hAnsi="Sylfaen" w:cs="Sylfaen"/>
          <w:lang w:val="ru-RU"/>
        </w:rPr>
        <w:t>յն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ԱՄՆ</w:t>
      </w:r>
      <w:r w:rsidRPr="00C13C37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ում</w:t>
      </w:r>
      <w:r w:rsidRPr="00C13C37">
        <w:rPr>
          <w:rFonts w:ascii="Sylfaen" w:hAnsi="Sylfaen" w:cs="Sylfaen"/>
        </w:rPr>
        <w:t>, 1935-</w:t>
      </w:r>
      <w:r w:rsidRPr="00C13C37">
        <w:rPr>
          <w:rFonts w:ascii="Sylfaen" w:hAnsi="Sylfaen" w:cs="Sylfaen"/>
          <w:lang w:val="ru-RU"/>
        </w:rPr>
        <w:t>ին</w:t>
      </w:r>
      <w:r w:rsidRPr="00C13C37">
        <w:rPr>
          <w:rFonts w:ascii="Sylfaen" w:hAnsi="Sylfaen" w:cs="Sylfaen"/>
        </w:rPr>
        <w:t xml:space="preserve">: Այն </w:t>
      </w:r>
      <w:r w:rsidRPr="00C13C37">
        <w:rPr>
          <w:rFonts w:ascii="Sylfaen" w:hAnsi="Sylfaen" w:cs="Sylfaen"/>
          <w:lang w:val="ru-RU"/>
        </w:rPr>
        <w:t>վերաճել</w:t>
      </w:r>
      <w:r w:rsidRPr="00C13C37">
        <w:rPr>
          <w:rFonts w:ascii="Sylfaen" w:hAnsi="Sylfaen" w:cs="Sylfaen"/>
        </w:rPr>
        <w:t xml:space="preserve"> է </w:t>
      </w:r>
      <w:r w:rsidRPr="00C13C37">
        <w:rPr>
          <w:rFonts w:ascii="Sylfaen" w:hAnsi="Sylfaen" w:cs="Sylfaen"/>
          <w:lang w:val="ru-RU"/>
        </w:rPr>
        <w:t>միջազգային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առաջատար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ընկերության</w:t>
      </w:r>
      <w:r w:rsidRPr="00C13C37">
        <w:rPr>
          <w:rFonts w:ascii="Sylfaen" w:hAnsi="Sylfaen" w:cs="Sylfaen"/>
        </w:rPr>
        <w:t xml:space="preserve"> (</w:t>
      </w:r>
      <w:hyperlink r:id="rId14" w:history="1">
        <w:r w:rsidRPr="00C13C37">
          <w:rPr>
            <w:rStyle w:val="Hyperlink"/>
            <w:rFonts w:ascii="Sylfaen" w:hAnsi="Sylfaen" w:cs="Sylfaen"/>
          </w:rPr>
          <w:t>www.gallup.com</w:t>
        </w:r>
      </w:hyperlink>
      <w:r w:rsidRPr="00C13C37">
        <w:rPr>
          <w:rFonts w:ascii="Sylfaen" w:hAnsi="Sylfaen" w:cs="Sylfaen"/>
        </w:rPr>
        <w:t xml:space="preserve">):   </w:t>
      </w:r>
    </w:p>
    <w:p w:rsidR="00DC4949" w:rsidRDefault="00DC4949" w:rsidP="00EC36A6">
      <w:pPr>
        <w:ind w:left="-284"/>
        <w:rPr>
          <w:rFonts w:ascii="Sylfaen" w:hAnsi="Sylfaen" w:cs="Sylfaen"/>
        </w:rPr>
      </w:pPr>
      <w:bookmarkStart w:id="0" w:name="_GoBack"/>
      <w:bookmarkEnd w:id="0"/>
      <w:r w:rsidRPr="00C13C37">
        <w:rPr>
          <w:rFonts w:ascii="Sylfaen" w:hAnsi="Sylfaen" w:cs="Sylfaen"/>
        </w:rPr>
        <w:t>“Baltic Surveys”-</w:t>
      </w:r>
      <w:r w:rsidRPr="00C13C37">
        <w:rPr>
          <w:rFonts w:ascii="Sylfaen" w:hAnsi="Sylfaen" w:cs="Sylfaen"/>
          <w:lang w:val="ru-RU"/>
        </w:rPr>
        <w:t>ը</w:t>
      </w:r>
      <w:r w:rsidRPr="00C13C37">
        <w:rPr>
          <w:rFonts w:ascii="Sylfaen" w:hAnsi="Sylfaen" w:cs="Sylfaen"/>
        </w:rPr>
        <w:t xml:space="preserve"> Gallup-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մաս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առաջին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մասնավոր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անկախ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ուսումնասիրման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ընկերություն</w:t>
      </w:r>
      <w:r w:rsidRPr="00C13C37">
        <w:rPr>
          <w:rFonts w:ascii="Sylfaen" w:hAnsi="Sylfaen" w:cs="Sylfaen"/>
        </w:rPr>
        <w:t xml:space="preserve">ն է </w:t>
      </w:r>
      <w:r w:rsidRPr="00C13C37">
        <w:rPr>
          <w:rFonts w:ascii="Sylfaen" w:hAnsi="Sylfaen" w:cs="Sylfaen"/>
          <w:lang w:val="ru-RU"/>
        </w:rPr>
        <w:t>Լիտվայում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հիմնադրվել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1992-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ապրիլին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որպես</w:t>
      </w:r>
      <w:r w:rsidRPr="00C13C37">
        <w:rPr>
          <w:rFonts w:ascii="Sylfaen" w:hAnsi="Sylfaen" w:cs="Sylfaen"/>
        </w:rPr>
        <w:t xml:space="preserve"> Gallup-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Լիտվայի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գրասենյակ</w:t>
      </w:r>
      <w:r w:rsidRPr="00C13C37">
        <w:rPr>
          <w:rFonts w:ascii="Sylfaen" w:hAnsi="Sylfaen" w:cs="Sylfaen"/>
        </w:rPr>
        <w:t xml:space="preserve">: </w:t>
      </w:r>
      <w:r w:rsidRPr="00C13C37">
        <w:rPr>
          <w:rFonts w:ascii="Sylfaen" w:hAnsi="Sylfaen" w:cs="Sylfaen"/>
          <w:lang w:val="ru-RU"/>
        </w:rPr>
        <w:t>Այն</w:t>
      </w:r>
      <w:r w:rsidRPr="00C13C37">
        <w:rPr>
          <w:rFonts w:ascii="Sylfaen" w:hAnsi="Sylfaen" w:cs="Sylfaen"/>
        </w:rPr>
        <w:t xml:space="preserve"> ESOMAR-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, ԱՄՆ-ի </w:t>
      </w:r>
      <w:r w:rsidRPr="00C13C37">
        <w:rPr>
          <w:rFonts w:ascii="Sylfaen" w:hAnsi="Sylfaen" w:cs="Sylfaen"/>
          <w:lang w:val="ru-RU"/>
        </w:rPr>
        <w:t>առևտրային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պալատի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Բրիտանական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առևտրային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պալատի</w:t>
      </w:r>
      <w:r w:rsidRPr="00C13C37">
        <w:rPr>
          <w:rFonts w:ascii="Sylfaen" w:hAnsi="Sylfaen" w:cs="Sylfaen"/>
        </w:rPr>
        <w:t>, IAPC-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այլ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միջազգային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կազմակերպությունների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անդամ</w:t>
      </w:r>
      <w:r w:rsidRPr="00C13C37">
        <w:rPr>
          <w:rFonts w:ascii="Sylfaen" w:hAnsi="Sylfaen" w:cs="Sylfaen"/>
        </w:rPr>
        <w:t xml:space="preserve"> է:</w:t>
      </w:r>
    </w:p>
    <w:p w:rsidR="00DC4949" w:rsidRPr="00EC36A6" w:rsidRDefault="00DC4949" w:rsidP="00EC36A6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>Baltic Surveys / The Gallup Organization-</w:t>
      </w:r>
      <w:r w:rsidRPr="00C13C37">
        <w:rPr>
          <w:rFonts w:ascii="Sylfaen" w:hAnsi="Sylfaen" w:cs="Sylfaen"/>
          <w:lang w:val="ru-RU"/>
        </w:rPr>
        <w:t>ը</w:t>
      </w:r>
      <w:r w:rsidRPr="00C13C37">
        <w:rPr>
          <w:rFonts w:ascii="Sylfaen" w:hAnsi="Sylfaen" w:cs="Sylfaen"/>
        </w:rPr>
        <w:t xml:space="preserve"> 20 </w:t>
      </w:r>
      <w:r w:rsidRPr="00C13C37">
        <w:rPr>
          <w:rFonts w:ascii="Sylfaen" w:hAnsi="Sylfaen" w:cs="Sylfaen"/>
          <w:lang w:val="ru-RU"/>
        </w:rPr>
        <w:t>տարի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իրականացրել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հարցումներ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շուկայի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վերլուծության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ծրագրեր</w:t>
      </w:r>
      <w:r w:rsidRPr="00C13C37">
        <w:rPr>
          <w:rFonts w:ascii="Sylfaen" w:hAnsi="Sylfaen" w:cs="Sylfaen"/>
        </w:rPr>
        <w:t xml:space="preserve"> Կ</w:t>
      </w:r>
      <w:r w:rsidRPr="00C13C37">
        <w:rPr>
          <w:rFonts w:ascii="Sylfaen" w:hAnsi="Sylfaen" w:cs="Sylfaen"/>
          <w:lang w:val="ru-RU"/>
        </w:rPr>
        <w:t>ենտրոնական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Ա</w:t>
      </w:r>
      <w:r w:rsidRPr="00C13C37">
        <w:rPr>
          <w:rFonts w:ascii="Sylfaen" w:hAnsi="Sylfaen" w:cs="Sylfaen"/>
          <w:lang w:val="ru-RU"/>
        </w:rPr>
        <w:t>րևելյան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Եվրոպայում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ԱՊՀ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երկրներում</w:t>
      </w:r>
      <w:r w:rsidRPr="00C13C37">
        <w:rPr>
          <w:rFonts w:ascii="Sylfaen" w:hAnsi="Sylfaen" w:cs="Sylfaen"/>
        </w:rPr>
        <w:t xml:space="preserve"> (</w:t>
      </w:r>
      <w:r w:rsidRPr="00C13C37">
        <w:rPr>
          <w:rFonts w:ascii="Sylfaen" w:hAnsi="Sylfaen" w:cs="Sylfaen"/>
          <w:lang w:val="ru-RU"/>
        </w:rPr>
        <w:t>Հայաստան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Բելառուս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Մոլդովա</w:t>
      </w:r>
      <w:r w:rsidRPr="00C13C37">
        <w:rPr>
          <w:rFonts w:ascii="Sylfaen" w:hAnsi="Sylfaen" w:cs="Sylfaen"/>
        </w:rPr>
        <w:t>, Ղ</w:t>
      </w:r>
      <w:r w:rsidRPr="00C13C37">
        <w:rPr>
          <w:rFonts w:ascii="Sylfaen" w:hAnsi="Sylfaen" w:cs="Sylfaen"/>
          <w:lang w:val="ru-RU"/>
        </w:rPr>
        <w:t>ազախստան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Ղրղզստան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Վրաստան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Ադրբեջան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Ուկրաինա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Ռուսաստան</w:t>
      </w:r>
      <w:r w:rsidRPr="00C13C37">
        <w:rPr>
          <w:rFonts w:ascii="Sylfaen" w:hAnsi="Sylfaen" w:cs="Sylfaen"/>
        </w:rPr>
        <w:t xml:space="preserve">): </w:t>
      </w:r>
      <w:r w:rsidRPr="00C13C37">
        <w:rPr>
          <w:rFonts w:ascii="Sylfaen" w:hAnsi="Sylfaen" w:cs="Sylfaen"/>
          <w:lang w:val="ru-RU"/>
        </w:rPr>
        <w:t>Ընկերությունը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ներկայացված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 ESOMAR-</w:t>
      </w:r>
      <w:r w:rsidRPr="00C13C37">
        <w:rPr>
          <w:rFonts w:ascii="Sylfaen" w:hAnsi="Sylfaen" w:cs="Sylfaen"/>
          <w:lang w:val="ru-RU"/>
        </w:rPr>
        <w:t>ում</w:t>
      </w:r>
      <w:r w:rsidRPr="00C13C37">
        <w:rPr>
          <w:rFonts w:ascii="Sylfaen" w:hAnsi="Sylfaen" w:cs="Sylfaen"/>
        </w:rPr>
        <w:t xml:space="preserve"> (</w:t>
      </w:r>
      <w:r w:rsidRPr="00C13C37">
        <w:rPr>
          <w:rFonts w:ascii="Sylfaen" w:hAnsi="Sylfaen" w:cs="Sylfaen"/>
          <w:lang w:val="ru-RU"/>
        </w:rPr>
        <w:t>Ռ</w:t>
      </w:r>
      <w:r w:rsidRPr="00C13C37">
        <w:rPr>
          <w:rFonts w:ascii="Sylfaen" w:hAnsi="Sylfaen" w:cs="Sylfaen"/>
        </w:rPr>
        <w:t xml:space="preserve">. </w:t>
      </w:r>
      <w:r w:rsidRPr="00C13C37">
        <w:rPr>
          <w:rFonts w:ascii="Sylfaen" w:hAnsi="Sylfaen" w:cs="Sylfaen"/>
          <w:lang w:val="ru-RU"/>
        </w:rPr>
        <w:t>Ալիշաուսկիենեն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անդամ</w:t>
      </w:r>
      <w:r w:rsidRPr="00C13C37">
        <w:rPr>
          <w:rFonts w:ascii="Sylfaen" w:hAnsi="Sylfaen" w:cs="Sylfaen"/>
        </w:rPr>
        <w:t xml:space="preserve"> է 1992-</w:t>
      </w:r>
      <w:r w:rsidRPr="00C13C37">
        <w:rPr>
          <w:rFonts w:ascii="Sylfaen" w:hAnsi="Sylfaen" w:cs="Sylfaen"/>
          <w:lang w:val="ru-RU"/>
        </w:rPr>
        <w:t>ից</w:t>
      </w:r>
      <w:r>
        <w:rPr>
          <w:rFonts w:ascii="Sylfaen" w:hAnsi="Sylfaen" w:cs="Sylfaen"/>
        </w:rPr>
        <w:t xml:space="preserve">): Դոկտոր Ռ.Ալիշաուսկիենեն հանդիսանում է </w:t>
      </w:r>
      <w:smartTag w:uri="urn:schemas-microsoft-com:office:smarttags" w:element="place">
        <w:smartTag w:uri="urn:schemas-microsoft-com:office:smarttags" w:element="City">
          <w:r w:rsidRPr="00E4436A">
            <w:rPr>
              <w:rFonts w:ascii="Times New Roman" w:hAnsi="Times New Roman" w:cs="Times New Roman"/>
            </w:rPr>
            <w:t>Gallup</w:t>
          </w:r>
        </w:smartTag>
      </w:smartTag>
      <w:r w:rsidRPr="00E4436A">
        <w:rPr>
          <w:rFonts w:ascii="Times New Roman" w:hAnsi="Times New Roman" w:cs="Times New Roman"/>
        </w:rPr>
        <w:t xml:space="preserve"> Europe</w:t>
      </w:r>
      <w:r>
        <w:rPr>
          <w:rFonts w:ascii="Times New Roman" w:hAnsi="Times New Roman" w:cs="Times New Roman"/>
        </w:rPr>
        <w:t>-</w:t>
      </w:r>
      <w:r>
        <w:rPr>
          <w:rFonts w:ascii="Sylfaen" w:hAnsi="Sylfaen" w:cs="Sylfaen"/>
        </w:rPr>
        <w:t xml:space="preserve">ի և </w:t>
      </w:r>
      <w:r w:rsidRPr="00C13C37">
        <w:rPr>
          <w:rFonts w:ascii="Sylfaen" w:hAnsi="Sylfaen" w:cs="Sylfaen"/>
        </w:rPr>
        <w:t>IAPC-</w:t>
      </w:r>
      <w:r w:rsidRPr="00C13C37">
        <w:rPr>
          <w:rFonts w:ascii="Sylfaen" w:hAnsi="Sylfaen" w:cs="Sylfaen"/>
          <w:lang w:val="ru-RU"/>
        </w:rPr>
        <w:t>ի</w:t>
      </w:r>
      <w:r w:rsidRPr="00C13C37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խորհրդոի անդամ:</w:t>
      </w:r>
    </w:p>
    <w:p w:rsidR="00DC4949" w:rsidRDefault="00DC4949" w:rsidP="00EC36A6">
      <w:pPr>
        <w:ind w:left="-360"/>
        <w:jc w:val="both"/>
        <w:rPr>
          <w:rFonts w:ascii="Sylfaen" w:hAnsi="Sylfaen" w:cs="Sylfaen"/>
        </w:rPr>
      </w:pPr>
    </w:p>
    <w:p w:rsidR="00DC4949" w:rsidRPr="00C13C37" w:rsidRDefault="00DC4949" w:rsidP="009078E3">
      <w:pPr>
        <w:ind w:left="-284"/>
        <w:rPr>
          <w:rFonts w:ascii="Sylfaen" w:hAnsi="Sylfaen" w:cs="Sylfaen"/>
          <w:b/>
          <w:bCs/>
        </w:rPr>
      </w:pPr>
      <w:r w:rsidRPr="00C13C37">
        <w:rPr>
          <w:rFonts w:ascii="Sylfaen" w:hAnsi="Sylfaen" w:cs="Sylfaen"/>
          <w:b/>
          <w:bCs/>
          <w:lang w:val="ru-RU"/>
        </w:rPr>
        <w:t>Դոկտոր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Գևորգ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Պողոսյան</w:t>
      </w:r>
      <w:r w:rsidRPr="00C13C37">
        <w:rPr>
          <w:rFonts w:ascii="Sylfaen" w:hAnsi="Sylfaen" w:cs="Sylfaen"/>
          <w:b/>
          <w:bCs/>
        </w:rPr>
        <w:t xml:space="preserve">, </w:t>
      </w:r>
      <w:r w:rsidRPr="00C13C37">
        <w:rPr>
          <w:rFonts w:ascii="Sylfaen" w:hAnsi="Sylfaen" w:cs="Sylfaen"/>
          <w:b/>
          <w:bCs/>
          <w:lang w:val="ru-RU"/>
        </w:rPr>
        <w:t>Հայաստանի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սոցիոլոգիական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ասոցիացիա</w:t>
      </w:r>
      <w:r w:rsidRPr="00C13C37">
        <w:rPr>
          <w:rFonts w:ascii="Sylfaen" w:hAnsi="Sylfaen" w:cs="Sylfaen"/>
          <w:b/>
          <w:bCs/>
        </w:rPr>
        <w:t xml:space="preserve"> (</w:t>
      </w:r>
      <w:hyperlink r:id="rId15" w:history="1">
        <w:r w:rsidRPr="00C13C37">
          <w:rPr>
            <w:rStyle w:val="Hyperlink"/>
            <w:rFonts w:ascii="Sylfaen" w:hAnsi="Sylfaen" w:cs="Sylfaen"/>
          </w:rPr>
          <w:t>www.asa.sci.am</w:t>
        </w:r>
      </w:hyperlink>
      <w:r w:rsidRPr="00C13C37">
        <w:rPr>
          <w:rFonts w:ascii="Sylfaen" w:hAnsi="Sylfaen" w:cs="Sylfaen"/>
          <w:b/>
          <w:bCs/>
        </w:rPr>
        <w:t>)</w:t>
      </w:r>
    </w:p>
    <w:p w:rsidR="00DC4949" w:rsidRPr="00C13C37" w:rsidRDefault="00DC4949" w:rsidP="009078E3">
      <w:pPr>
        <w:ind w:left="-284"/>
        <w:rPr>
          <w:rFonts w:ascii="Sylfaen" w:hAnsi="Sylfaen" w:cs="Sylfaen"/>
          <w:b/>
          <w:bCs/>
        </w:rPr>
      </w:pPr>
    </w:p>
    <w:p w:rsidR="00DC4949" w:rsidRPr="00C13C37" w:rsidRDefault="00DC4949" w:rsidP="009078E3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Հիմնադրվելով</w:t>
      </w:r>
      <w:r w:rsidRPr="00C13C37">
        <w:rPr>
          <w:rFonts w:ascii="Sylfaen" w:hAnsi="Sylfaen" w:cs="Sylfaen"/>
        </w:rPr>
        <w:t xml:space="preserve"> 1992-</w:t>
      </w:r>
      <w:r w:rsidRPr="00C13C37">
        <w:rPr>
          <w:rFonts w:ascii="Sylfaen" w:hAnsi="Sylfaen" w:cs="Sylfaen"/>
          <w:lang w:val="ru-RU"/>
        </w:rPr>
        <w:t>ին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ՀՍԱ</w:t>
      </w:r>
      <w:r w:rsidRPr="00C13C37">
        <w:rPr>
          <w:rFonts w:ascii="Sylfaen" w:hAnsi="Sylfaen" w:cs="Sylfaen"/>
        </w:rPr>
        <w:t>-</w:t>
      </w:r>
      <w:r w:rsidRPr="00C13C37">
        <w:rPr>
          <w:rFonts w:ascii="Sylfaen" w:hAnsi="Sylfaen" w:cs="Sylfaen"/>
          <w:lang w:val="ru-RU"/>
        </w:rPr>
        <w:t>ն</w:t>
      </w:r>
      <w:r>
        <w:rPr>
          <w:rFonts w:ascii="Sylfaen" w:hAnsi="Sylfaen" w:cs="Sylfaen"/>
        </w:rPr>
        <w:t>` Հայկական սոցիոլոգիական ասոցիացին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Հայաստանի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հետազոտական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առաջատար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կազմակերպություններից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է</w:t>
      </w:r>
      <w:r w:rsidRPr="00C13C37">
        <w:rPr>
          <w:rFonts w:ascii="Sylfaen" w:hAnsi="Sylfaen" w:cs="Sylfaen"/>
        </w:rPr>
        <w:t xml:space="preserve">: </w:t>
      </w:r>
      <w:r w:rsidRPr="00C13C37">
        <w:rPr>
          <w:rFonts w:ascii="Sylfaen" w:hAnsi="Sylfaen" w:cs="Sylfaen"/>
          <w:lang w:val="ru-RU"/>
        </w:rPr>
        <w:t>ՀՍԱ</w:t>
      </w:r>
      <w:r w:rsidRPr="00C13C37">
        <w:rPr>
          <w:rFonts w:ascii="Sylfaen" w:hAnsi="Sylfaen" w:cs="Sylfaen"/>
        </w:rPr>
        <w:t xml:space="preserve">-ն </w:t>
      </w:r>
      <w:r w:rsidRPr="00C13C37">
        <w:rPr>
          <w:rFonts w:ascii="Sylfaen" w:hAnsi="Sylfaen" w:cs="Sylfaen"/>
          <w:lang w:val="ru-RU"/>
        </w:rPr>
        <w:t>Միջազգային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սոցիոլոգիական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ասոցիացիայի</w:t>
      </w:r>
      <w:r w:rsidRPr="00C13C37">
        <w:rPr>
          <w:rFonts w:ascii="Sylfaen" w:hAnsi="Sylfaen" w:cs="Sylfaen"/>
        </w:rPr>
        <w:t xml:space="preserve"> (ISA)</w:t>
      </w:r>
      <w:r>
        <w:rPr>
          <w:rFonts w:ascii="Sylfaen" w:hAnsi="Sylfaen" w:cs="Sylfaen"/>
        </w:rPr>
        <w:t>,</w:t>
      </w:r>
      <w:r w:rsidRPr="00C13C37">
        <w:rPr>
          <w:rFonts w:ascii="Sylfaen" w:hAnsi="Sylfaen" w:cs="Sylfaen"/>
        </w:rPr>
        <w:t xml:space="preserve"> ESOMAR</w:t>
      </w:r>
      <w:r>
        <w:rPr>
          <w:rFonts w:ascii="Sylfaen" w:hAnsi="Sylfaen" w:cs="Sylfaen"/>
        </w:rPr>
        <w:t>-ի</w:t>
      </w:r>
      <w:r w:rsidRPr="00FD4F8B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և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Եվրոպական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սոցիոլոգիական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ասոցիացիայի</w:t>
      </w:r>
      <w:r w:rsidRPr="00C13C37">
        <w:rPr>
          <w:rFonts w:ascii="Sylfaen" w:hAnsi="Sylfaen" w:cs="Sylfaen"/>
        </w:rPr>
        <w:t xml:space="preserve"> (ESA)  </w:t>
      </w:r>
      <w:r w:rsidRPr="00C13C37">
        <w:rPr>
          <w:rFonts w:ascii="Sylfaen" w:hAnsi="Sylfaen" w:cs="Sylfaen"/>
          <w:lang w:val="ru-RU"/>
        </w:rPr>
        <w:t>անդամ</w:t>
      </w:r>
      <w:r w:rsidRPr="00C13C37">
        <w:rPr>
          <w:rFonts w:ascii="Sylfaen" w:hAnsi="Sylfaen" w:cs="Sylfaen"/>
        </w:rPr>
        <w:t xml:space="preserve"> է:  </w:t>
      </w:r>
    </w:p>
    <w:p w:rsidR="00DC4949" w:rsidRPr="00C13C37" w:rsidRDefault="00DC4949" w:rsidP="009078E3">
      <w:pPr>
        <w:ind w:left="-284"/>
        <w:rPr>
          <w:rFonts w:ascii="Sylfaen" w:hAnsi="Sylfaen" w:cs="Sylfaen"/>
        </w:rPr>
      </w:pPr>
    </w:p>
    <w:p w:rsidR="00DC4949" w:rsidRPr="00C13C37" w:rsidRDefault="00DC4949" w:rsidP="009078E3">
      <w:pPr>
        <w:ind w:left="-284"/>
        <w:rPr>
          <w:rFonts w:ascii="Sylfaen" w:hAnsi="Sylfaen" w:cs="Sylfaen"/>
        </w:rPr>
      </w:pPr>
      <w:r w:rsidRPr="00C13C37">
        <w:rPr>
          <w:rFonts w:ascii="Sylfaen" w:hAnsi="Sylfaen" w:cs="Sylfaen"/>
        </w:rPr>
        <w:t xml:space="preserve">ՀՍԱ-ն </w:t>
      </w:r>
      <w:r>
        <w:rPr>
          <w:rFonts w:ascii="Sylfaen" w:hAnsi="Sylfaen" w:cs="Sylfaen"/>
        </w:rPr>
        <w:t xml:space="preserve">ունի Հայաստանում լավագույն փորձը, քանի որ </w:t>
      </w:r>
      <w:r w:rsidRPr="00C13C37">
        <w:rPr>
          <w:rFonts w:ascii="Sylfaen" w:hAnsi="Sylfaen" w:cs="Sylfaen"/>
        </w:rPr>
        <w:t xml:space="preserve">արդեն 20 տարի զբաղվում է հանրային  կարծիքի ուսումնասիրությամբ </w:t>
      </w:r>
      <w:r>
        <w:rPr>
          <w:rFonts w:ascii="Sylfaen" w:hAnsi="Sylfaen" w:cs="Sylfaen"/>
        </w:rPr>
        <w:t>և</w:t>
      </w:r>
      <w:r w:rsidRPr="00C13C37">
        <w:rPr>
          <w:rFonts w:ascii="Sylfaen" w:hAnsi="Sylfaen" w:cs="Sylfaen"/>
        </w:rPr>
        <w:t xml:space="preserve"> իրականացնում է սոցիոլոգիական հարցումներ տարբեր բնագավառներում` </w:t>
      </w:r>
      <w:r w:rsidRPr="00C13C37">
        <w:rPr>
          <w:rFonts w:ascii="Sylfaen" w:hAnsi="Sylfaen" w:cs="Sylfaen"/>
          <w:lang w:val="ru-RU"/>
        </w:rPr>
        <w:t>սոցիոլոգիական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հետազոտություն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հանրային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կարծիքի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քվեարկության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օրվա</w:t>
      </w:r>
      <w:r w:rsidRPr="00C13C37">
        <w:rPr>
          <w:rFonts w:ascii="Sylfaen" w:hAnsi="Sylfaen" w:cs="Sylfaen"/>
        </w:rPr>
        <w:t xml:space="preserve"> ելքի </w:t>
      </w:r>
      <w:r w:rsidRPr="00C13C37">
        <w:rPr>
          <w:rFonts w:ascii="Sylfaen" w:hAnsi="Sylfaen" w:cs="Sylfaen"/>
          <w:lang w:val="ru-RU"/>
        </w:rPr>
        <w:t>հարցում</w:t>
      </w:r>
      <w:r w:rsidRPr="00C13C37">
        <w:rPr>
          <w:rFonts w:ascii="Sylfaen" w:hAnsi="Sylfaen" w:cs="Sylfaen"/>
        </w:rPr>
        <w:t xml:space="preserve"> (“exit poll”), </w:t>
      </w:r>
      <w:r w:rsidRPr="00C13C37">
        <w:rPr>
          <w:rFonts w:ascii="Sylfaen" w:hAnsi="Sylfaen" w:cs="Sylfaen"/>
          <w:lang w:val="ru-RU"/>
        </w:rPr>
        <w:t>շուկայի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ուսումնասիրություն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ԶԼՄ</w:t>
      </w:r>
      <w:r w:rsidRPr="00C13C37">
        <w:rPr>
          <w:rFonts w:ascii="Sylfaen" w:hAnsi="Sylfaen" w:cs="Sylfaen"/>
        </w:rPr>
        <w:t xml:space="preserve"> </w:t>
      </w:r>
      <w:r w:rsidRPr="00C13C37">
        <w:rPr>
          <w:rFonts w:ascii="Sylfaen" w:hAnsi="Sylfaen" w:cs="Sylfaen"/>
          <w:lang w:val="ru-RU"/>
        </w:rPr>
        <w:t>հարցումներ</w:t>
      </w:r>
      <w:r w:rsidRPr="00C13C37">
        <w:rPr>
          <w:rFonts w:ascii="Sylfaen" w:hAnsi="Sylfaen" w:cs="Sylfaen"/>
        </w:rPr>
        <w:t xml:space="preserve">, </w:t>
      </w:r>
      <w:r w:rsidRPr="00C13C37">
        <w:rPr>
          <w:rFonts w:ascii="Sylfaen" w:hAnsi="Sylfaen" w:cs="Sylfaen"/>
          <w:lang w:val="ru-RU"/>
        </w:rPr>
        <w:t>քանակական</w:t>
      </w:r>
      <w:r w:rsidRPr="00C13C37">
        <w:rPr>
          <w:rFonts w:ascii="Sylfaen" w:hAnsi="Sylfaen" w:cs="Sylfaen"/>
        </w:rPr>
        <w:t xml:space="preserve"> ու որակական </w:t>
      </w:r>
      <w:r w:rsidRPr="00C13C37">
        <w:rPr>
          <w:rFonts w:ascii="Sylfaen" w:hAnsi="Sylfaen" w:cs="Sylfaen"/>
          <w:lang w:val="ru-RU"/>
        </w:rPr>
        <w:t>հետազոտություններ</w:t>
      </w:r>
      <w:r w:rsidRPr="00C13C37">
        <w:rPr>
          <w:rFonts w:ascii="Sylfaen" w:hAnsi="Sylfaen" w:cs="Sylfaen"/>
        </w:rPr>
        <w:t xml:space="preserve">: </w:t>
      </w:r>
    </w:p>
    <w:p w:rsidR="00DC4949" w:rsidRPr="00E4436A" w:rsidRDefault="00DC4949" w:rsidP="009078E3">
      <w:pPr>
        <w:tabs>
          <w:tab w:val="left" w:pos="76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4949" w:rsidRPr="00782AC8" w:rsidRDefault="00DC4949" w:rsidP="00CC0B9C">
      <w:pPr>
        <w:ind w:left="-284"/>
        <w:jc w:val="both"/>
        <w:rPr>
          <w:rFonts w:cs="Times New Roman"/>
        </w:rPr>
      </w:pPr>
      <w:r w:rsidRPr="00C13C37">
        <w:rPr>
          <w:rFonts w:ascii="Sylfaen" w:hAnsi="Sylfaen" w:cs="Sylfaen"/>
          <w:b/>
          <w:bCs/>
          <w:lang w:val="ru-RU"/>
        </w:rPr>
        <w:t>Դոկտոր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Գևորգ</w:t>
      </w:r>
      <w:r w:rsidRPr="00C13C37">
        <w:rPr>
          <w:rFonts w:ascii="Sylfaen" w:hAnsi="Sylfaen" w:cs="Sylfaen"/>
          <w:b/>
          <w:bCs/>
        </w:rPr>
        <w:t xml:space="preserve"> </w:t>
      </w:r>
      <w:r w:rsidRPr="00C13C37">
        <w:rPr>
          <w:rFonts w:ascii="Sylfaen" w:hAnsi="Sylfaen" w:cs="Sylfaen"/>
          <w:b/>
          <w:bCs/>
          <w:lang w:val="ru-RU"/>
        </w:rPr>
        <w:t>Պողոսյան</w:t>
      </w:r>
      <w:r>
        <w:rPr>
          <w:rFonts w:ascii="Sylfaen" w:hAnsi="Sylfaen" w:cs="Sylfaen"/>
          <w:b/>
          <w:bCs/>
        </w:rPr>
        <w:t>ը սոցիոլոգիայի դոկտոր, պրոֆեսոր է, Հայաստանի Հանրապետության Գիտությունների Ազգային Ակադեմիայի թղթակից անդամ:</w:t>
      </w:r>
    </w:p>
    <w:sectPr w:rsidR="00DC4949" w:rsidRPr="00782AC8" w:rsidSect="00EC36A6">
      <w:footerReference w:type="default" r:id="rId16"/>
      <w:pgSz w:w="11900" w:h="16840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49" w:rsidRDefault="00DC4949" w:rsidP="00782A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4949" w:rsidRDefault="00DC4949" w:rsidP="00782A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49" w:rsidRDefault="00DC4949" w:rsidP="00782AC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rFonts w:cs="Cambria"/>
      </w:rPr>
      <w:fldChar w:fldCharType="begin"/>
    </w:r>
    <w:r>
      <w:rPr>
        <w:rStyle w:val="PageNumber"/>
        <w:rFonts w:cs="Cambria"/>
      </w:rPr>
      <w:instrText xml:space="preserve">PAGE  </w:instrText>
    </w:r>
    <w:r>
      <w:rPr>
        <w:rStyle w:val="PageNumber"/>
        <w:rFonts w:cs="Cambria"/>
      </w:rPr>
      <w:fldChar w:fldCharType="separate"/>
    </w:r>
    <w:r>
      <w:rPr>
        <w:rStyle w:val="PageNumber"/>
        <w:rFonts w:cs="Cambria"/>
        <w:noProof/>
      </w:rPr>
      <w:t>1</w:t>
    </w:r>
    <w:r>
      <w:rPr>
        <w:rStyle w:val="PageNumber"/>
        <w:rFonts w:cs="Cambria"/>
      </w:rPr>
      <w:fldChar w:fldCharType="end"/>
    </w:r>
  </w:p>
  <w:p w:rsidR="00DC4949" w:rsidRDefault="00DC494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49" w:rsidRDefault="00DC4949" w:rsidP="00782A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4949" w:rsidRDefault="00DC4949" w:rsidP="00782A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DDB"/>
    <w:rsid w:val="0000038B"/>
    <w:rsid w:val="000027AF"/>
    <w:rsid w:val="00010D42"/>
    <w:rsid w:val="00020B00"/>
    <w:rsid w:val="0002152F"/>
    <w:rsid w:val="00080CA0"/>
    <w:rsid w:val="000860C2"/>
    <w:rsid w:val="00097281"/>
    <w:rsid w:val="000C1B76"/>
    <w:rsid w:val="000C77F1"/>
    <w:rsid w:val="000D4F14"/>
    <w:rsid w:val="001114FE"/>
    <w:rsid w:val="00120D57"/>
    <w:rsid w:val="0014427C"/>
    <w:rsid w:val="001C2CF0"/>
    <w:rsid w:val="001C5E46"/>
    <w:rsid w:val="001D3166"/>
    <w:rsid w:val="00203A2E"/>
    <w:rsid w:val="0021415A"/>
    <w:rsid w:val="00214739"/>
    <w:rsid w:val="00245520"/>
    <w:rsid w:val="002630D9"/>
    <w:rsid w:val="002827B2"/>
    <w:rsid w:val="00285D5A"/>
    <w:rsid w:val="00295B0E"/>
    <w:rsid w:val="002B713E"/>
    <w:rsid w:val="002E3F00"/>
    <w:rsid w:val="002F009E"/>
    <w:rsid w:val="00300E76"/>
    <w:rsid w:val="00314D25"/>
    <w:rsid w:val="00316215"/>
    <w:rsid w:val="00362078"/>
    <w:rsid w:val="00367137"/>
    <w:rsid w:val="003729F3"/>
    <w:rsid w:val="003742E3"/>
    <w:rsid w:val="00374ABA"/>
    <w:rsid w:val="00395D6B"/>
    <w:rsid w:val="003A501A"/>
    <w:rsid w:val="003B0A77"/>
    <w:rsid w:val="003B17DA"/>
    <w:rsid w:val="003C65D6"/>
    <w:rsid w:val="003D5B57"/>
    <w:rsid w:val="003D7461"/>
    <w:rsid w:val="003E2E40"/>
    <w:rsid w:val="003E6A95"/>
    <w:rsid w:val="0041353D"/>
    <w:rsid w:val="004152C5"/>
    <w:rsid w:val="00420D7D"/>
    <w:rsid w:val="00453014"/>
    <w:rsid w:val="00462EA7"/>
    <w:rsid w:val="004A4536"/>
    <w:rsid w:val="004E6CD8"/>
    <w:rsid w:val="004E7642"/>
    <w:rsid w:val="00501F53"/>
    <w:rsid w:val="00526B55"/>
    <w:rsid w:val="005329BA"/>
    <w:rsid w:val="00544995"/>
    <w:rsid w:val="00552E22"/>
    <w:rsid w:val="0057263F"/>
    <w:rsid w:val="005A20DE"/>
    <w:rsid w:val="005A5A18"/>
    <w:rsid w:val="005A5EA7"/>
    <w:rsid w:val="005B43C4"/>
    <w:rsid w:val="005D0A1B"/>
    <w:rsid w:val="005D49E4"/>
    <w:rsid w:val="005E11E5"/>
    <w:rsid w:val="005F7F1C"/>
    <w:rsid w:val="0060518E"/>
    <w:rsid w:val="006052C8"/>
    <w:rsid w:val="006130CC"/>
    <w:rsid w:val="006210BF"/>
    <w:rsid w:val="00621703"/>
    <w:rsid w:val="006231F2"/>
    <w:rsid w:val="00663D00"/>
    <w:rsid w:val="00671A22"/>
    <w:rsid w:val="0068045C"/>
    <w:rsid w:val="00694BC7"/>
    <w:rsid w:val="006D543E"/>
    <w:rsid w:val="006E0DD8"/>
    <w:rsid w:val="0070345B"/>
    <w:rsid w:val="007111B9"/>
    <w:rsid w:val="0074169F"/>
    <w:rsid w:val="007448A8"/>
    <w:rsid w:val="00751278"/>
    <w:rsid w:val="00782AC8"/>
    <w:rsid w:val="007866C2"/>
    <w:rsid w:val="007C6A90"/>
    <w:rsid w:val="007D585A"/>
    <w:rsid w:val="007E7221"/>
    <w:rsid w:val="007F61DE"/>
    <w:rsid w:val="00803ADB"/>
    <w:rsid w:val="00815DE5"/>
    <w:rsid w:val="00826431"/>
    <w:rsid w:val="00833316"/>
    <w:rsid w:val="008364F0"/>
    <w:rsid w:val="00841828"/>
    <w:rsid w:val="00861E29"/>
    <w:rsid w:val="00863E15"/>
    <w:rsid w:val="008672F1"/>
    <w:rsid w:val="0088151A"/>
    <w:rsid w:val="00883F9C"/>
    <w:rsid w:val="008A57E7"/>
    <w:rsid w:val="008A65FE"/>
    <w:rsid w:val="008E6F9F"/>
    <w:rsid w:val="008F49A4"/>
    <w:rsid w:val="009078E3"/>
    <w:rsid w:val="009608D8"/>
    <w:rsid w:val="00986A3A"/>
    <w:rsid w:val="009B0368"/>
    <w:rsid w:val="009B2059"/>
    <w:rsid w:val="009F3955"/>
    <w:rsid w:val="00A040A6"/>
    <w:rsid w:val="00A33CA2"/>
    <w:rsid w:val="00A34B19"/>
    <w:rsid w:val="00A46192"/>
    <w:rsid w:val="00A529BE"/>
    <w:rsid w:val="00A60A5B"/>
    <w:rsid w:val="00A753B5"/>
    <w:rsid w:val="00AD5796"/>
    <w:rsid w:val="00AE57D2"/>
    <w:rsid w:val="00B01736"/>
    <w:rsid w:val="00B10675"/>
    <w:rsid w:val="00B36F26"/>
    <w:rsid w:val="00B4397F"/>
    <w:rsid w:val="00B46684"/>
    <w:rsid w:val="00B511C4"/>
    <w:rsid w:val="00B647E0"/>
    <w:rsid w:val="00B700E9"/>
    <w:rsid w:val="00B77FC2"/>
    <w:rsid w:val="00B803AA"/>
    <w:rsid w:val="00B80DBB"/>
    <w:rsid w:val="00B9648B"/>
    <w:rsid w:val="00BA2DF3"/>
    <w:rsid w:val="00BB77C1"/>
    <w:rsid w:val="00BC2B6C"/>
    <w:rsid w:val="00BE7AA1"/>
    <w:rsid w:val="00C13C37"/>
    <w:rsid w:val="00C24C49"/>
    <w:rsid w:val="00C25D33"/>
    <w:rsid w:val="00C37DDB"/>
    <w:rsid w:val="00C46013"/>
    <w:rsid w:val="00C75858"/>
    <w:rsid w:val="00C81526"/>
    <w:rsid w:val="00C924C7"/>
    <w:rsid w:val="00CC0B9C"/>
    <w:rsid w:val="00CE3179"/>
    <w:rsid w:val="00D01291"/>
    <w:rsid w:val="00D03F46"/>
    <w:rsid w:val="00D05D0B"/>
    <w:rsid w:val="00D4698B"/>
    <w:rsid w:val="00D50478"/>
    <w:rsid w:val="00D5228C"/>
    <w:rsid w:val="00D629CA"/>
    <w:rsid w:val="00D97C8F"/>
    <w:rsid w:val="00DA5281"/>
    <w:rsid w:val="00DB6627"/>
    <w:rsid w:val="00DC02F6"/>
    <w:rsid w:val="00DC4949"/>
    <w:rsid w:val="00DD434A"/>
    <w:rsid w:val="00DD76C6"/>
    <w:rsid w:val="00DD7B9A"/>
    <w:rsid w:val="00DE23A7"/>
    <w:rsid w:val="00DF75E1"/>
    <w:rsid w:val="00E05B45"/>
    <w:rsid w:val="00E132DC"/>
    <w:rsid w:val="00E4436A"/>
    <w:rsid w:val="00E5643D"/>
    <w:rsid w:val="00E751CC"/>
    <w:rsid w:val="00EA6569"/>
    <w:rsid w:val="00EA7686"/>
    <w:rsid w:val="00EB4D55"/>
    <w:rsid w:val="00EC36A6"/>
    <w:rsid w:val="00ED17C7"/>
    <w:rsid w:val="00EE2E8D"/>
    <w:rsid w:val="00EE5FAE"/>
    <w:rsid w:val="00EE74FD"/>
    <w:rsid w:val="00EF484C"/>
    <w:rsid w:val="00F25C18"/>
    <w:rsid w:val="00F444A9"/>
    <w:rsid w:val="00F5047F"/>
    <w:rsid w:val="00F65458"/>
    <w:rsid w:val="00F97244"/>
    <w:rsid w:val="00FA4852"/>
    <w:rsid w:val="00FB7C4B"/>
    <w:rsid w:val="00FD4F8B"/>
    <w:rsid w:val="00FD5F30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26"/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15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151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14427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782AC8"/>
    <w:pPr>
      <w:spacing w:after="120" w:line="480" w:lineRule="auto"/>
    </w:pPr>
    <w:rPr>
      <w:lang w:val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82AC8"/>
    <w:rPr>
      <w:rFonts w:ascii="Cambria" w:hAnsi="Cambria" w:cs="Cambria"/>
      <w:lang w:val="cs-CZ"/>
    </w:rPr>
  </w:style>
  <w:style w:type="paragraph" w:styleId="Footer">
    <w:name w:val="footer"/>
    <w:basedOn w:val="Normal"/>
    <w:link w:val="FooterChar"/>
    <w:uiPriority w:val="99"/>
    <w:rsid w:val="00782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AC8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782AC8"/>
    <w:rPr>
      <w:rFonts w:cs="Times New Roman"/>
    </w:rPr>
  </w:style>
  <w:style w:type="character" w:customStyle="1" w:styleId="hps">
    <w:name w:val="hps"/>
    <w:basedOn w:val="DefaultParagraphFont"/>
    <w:uiPriority w:val="99"/>
    <w:rsid w:val="00C24C49"/>
    <w:rPr>
      <w:rFonts w:cs="Times New Roman"/>
    </w:rPr>
  </w:style>
  <w:style w:type="character" w:customStyle="1" w:styleId="hpsatn">
    <w:name w:val="hps atn"/>
    <w:basedOn w:val="DefaultParagraphFont"/>
    <w:uiPriority w:val="99"/>
    <w:rsid w:val="00EB4D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allup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rmnewstv.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mnewstv.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a.sci.am" TargetMode="External"/><Relationship Id="rId10" Type="http://schemas.openxmlformats.org/officeDocument/2006/relationships/hyperlink" Target="http://www.asa.sci.a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gall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1039</Words>
  <Characters>5927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Rasa Alisauskiene</dc:creator>
  <cp:keywords/>
  <dc:description/>
  <cp:lastModifiedBy>User</cp:lastModifiedBy>
  <cp:revision>3</cp:revision>
  <cp:lastPrinted>2013-01-28T07:55:00Z</cp:lastPrinted>
  <dcterms:created xsi:type="dcterms:W3CDTF">2013-01-28T07:55:00Z</dcterms:created>
  <dcterms:modified xsi:type="dcterms:W3CDTF">2013-01-28T07:55:00Z</dcterms:modified>
</cp:coreProperties>
</file>